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44454" w14:textId="01B54B64" w:rsidR="00F62F33" w:rsidRDefault="00F62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19E537" w14:textId="337B3711" w:rsidR="00465F08" w:rsidRDefault="00465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FC479E" w14:textId="215433F8" w:rsidR="00465F08" w:rsidRDefault="00465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5A7415" w14:textId="47240BF1" w:rsidR="00465F08" w:rsidRDefault="00465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EAECE0" w14:textId="77777777" w:rsidR="00465F08" w:rsidRDefault="00465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0E36CB" w14:textId="77777777" w:rsidR="00F62F33" w:rsidRDefault="00F62F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58A8FE" w14:textId="77777777" w:rsidR="00F62F33" w:rsidRDefault="00B94D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</w:p>
    <w:p w14:paraId="0B57E84E" w14:textId="77777777" w:rsidR="00F62F33" w:rsidRDefault="00B94D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заполнению и оформлению документов, прилагаемых к заявлению о государственной аккредитации образовательной деятельности и к заявлению о внесении изменений в сведения, содержащиеся в государственной информационной системе «Реестр организаций, осуществляющ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их образовательную деятельность по имеющим государственную аккредитацию образовательным программам», в связи с государственной аккредитацией образовательной деятельности в отношении ранее не аккредитованных образовательных программ, реализуемых организацие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й, осуществляющей образовательную деятельность</w:t>
      </w:r>
    </w:p>
    <w:p w14:paraId="46779C27" w14:textId="77777777" w:rsidR="00F62F33" w:rsidRDefault="00F62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AE5743" w14:textId="77777777" w:rsidR="00F62F33" w:rsidRDefault="00B94D2E">
      <w:pPr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I. Требования к заполнению и оформлению сведений о реализации основных общеобразовательных программ, заявленных для государственной аккредитации образовательной деятельности</w:t>
      </w:r>
    </w:p>
    <w:p w14:paraId="3C56900A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Сведения о реализации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программ, заявленных для государственной аккредитации образовательной деятельности (далее в настоящей главе 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сведения, образовательная программа), прилагаются образовательной организацией или организацией, осуществляющей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обучение, индивидуальным предпринимателем, осуществляющим образовательную деятельность, за исключением индивидуального предпринимателя, осуществляющего образовательную деятельность непосредственно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заявитель, организация,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льный предприниматель), к заявлению о государственной аккредитации образовательной деятельности или к заявлению о внесении изменений в сведения, содержащиеся в государственной информационной системе «Реестр организаций, осуществляющих образовательную 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льность по имеющим государственную аккредитацию образовательным программам», в связи с государственной аккредитацией образовательной деятельности в отношении ранее не аккредитованных образовательных программ, направляемым в Министерство образования и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Донецкой Народной Республики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аккредитационный орган) (далее вместе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заявление).</w:t>
      </w:r>
    </w:p>
    <w:p w14:paraId="5FE09C48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Сведения заполняются на русском языке, за исключением случая, установленного</w:t>
      </w:r>
    </w:p>
    <w:p w14:paraId="46D86F64" w14:textId="77777777" w:rsidR="00F62F33" w:rsidRDefault="00B94D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пунктом 5 настоящих требований.</w:t>
      </w:r>
    </w:p>
    <w:p w14:paraId="7836251E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форме сведений заполняются все строки и графы. Недопустимо добавление или исключение из формы сведений строк и граф, за исключением случая, установленного пунктом 5 настоящих требований.</w:t>
      </w:r>
    </w:p>
    <w:p w14:paraId="503AEF47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Сведения составляются по каждой заявленной для государственно</w:t>
      </w:r>
      <w:r>
        <w:rPr>
          <w:rFonts w:ascii="Times New Roman" w:eastAsia="Times New Roman" w:hAnsi="Times New Roman" w:cs="Times New Roman"/>
          <w:sz w:val="24"/>
          <w:szCs w:val="24"/>
        </w:rPr>
        <w:t>й аккредитации образовательной программе, указанной в графе 2 табличных частей заявления.</w:t>
      </w:r>
    </w:p>
    <w:p w14:paraId="7FFA4889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В сведениях указываются полное наименование аккредитационного органа, в который направляется заявление, наименование образовательной программы, полное и сокращенно</w:t>
      </w:r>
      <w:r>
        <w:rPr>
          <w:rFonts w:ascii="Times New Roman" w:eastAsia="Times New Roman" w:hAnsi="Times New Roman" w:cs="Times New Roman"/>
          <w:sz w:val="24"/>
          <w:szCs w:val="24"/>
        </w:rPr>
        <w:t>е (при наличии) наименования организации в соответствии со сведениями, содержащимися в Едином государственном реестре юридических лиц (далее – ЕГРЮЛ).</w:t>
      </w:r>
    </w:p>
    <w:p w14:paraId="3FBDB67E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заполнения сведений индивидуальным предпринимателем в заявлении указываются фамилия, имя, отчест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(при наличии) в соответствии с документом, </w:t>
      </w:r>
    </w:p>
    <w:p w14:paraId="6C0ECA06" w14:textId="6B8E1C6C" w:rsidR="00F62F33" w:rsidRDefault="00B94D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PAGE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fldChar w:fldCharType="end"/>
      </w:r>
    </w:p>
    <w:p w14:paraId="45E54D46" w14:textId="77777777" w:rsidR="00465F08" w:rsidRDefault="00465F08">
      <w:pPr>
        <w:spacing w:after="0" w:line="240" w:lineRule="auto"/>
        <w:jc w:val="center"/>
      </w:pPr>
    </w:p>
    <w:p w14:paraId="0E69489C" w14:textId="77777777" w:rsidR="00F62F33" w:rsidRDefault="00B94D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удостоверяющим личность индивидуального предпринимателя, а затем в скобках – данные указанного документа (наименование документа, удостоверяющего личность индивидуального предпринимателя, серия и но</w:t>
      </w:r>
      <w:r>
        <w:rPr>
          <w:rFonts w:ascii="Times New Roman" w:eastAsia="Times New Roman" w:hAnsi="Times New Roman" w:cs="Times New Roman"/>
          <w:sz w:val="24"/>
          <w:szCs w:val="24"/>
        </w:rPr>
        <w:t>мер документа, удостоверяющего личность, дата и место выдачи, наименование органа, выдавшего документ, удостоверяющий личность).</w:t>
      </w:r>
    </w:p>
    <w:p w14:paraId="78134908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является иностранный гражданин или лицо без гражданства, фамилия, имя, отчество (при наличии) дополнит</w:t>
      </w:r>
      <w:r>
        <w:rPr>
          <w:rFonts w:ascii="Times New Roman" w:eastAsia="Times New Roman" w:hAnsi="Times New Roman" w:cs="Times New Roman"/>
          <w:sz w:val="24"/>
          <w:szCs w:val="24"/>
        </w:rPr>
        <w:t>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Федерации.</w:t>
      </w:r>
    </w:p>
    <w:p w14:paraId="16E5B93C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сведениях указываются полное и сокращенное (при наличии</w:t>
      </w:r>
      <w:r>
        <w:rPr>
          <w:rFonts w:ascii="Times New Roman" w:eastAsia="Times New Roman" w:hAnsi="Times New Roman" w:cs="Times New Roman"/>
          <w:sz w:val="24"/>
          <w:szCs w:val="24"/>
        </w:rPr>
        <w:t>) наименования филиала организации, в соответствии со сведениями, содержащимися в ЕГРЮЛ, если организация заявляет для проведения государственной аккредитации образовательной деятельности образовательные программы, реализуемые филиалом (филиалами) указанно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организации. В случаях, когда организация заявляет для проведения государственной аккредитации образовательные программы, реализуемые в нескольких филиалах, указанная информация заполняется по каждому филиалу отдельно. В ином случае данная строка исключа</w:t>
      </w:r>
      <w:r>
        <w:rPr>
          <w:rFonts w:ascii="Times New Roman" w:eastAsia="Times New Roman" w:hAnsi="Times New Roman" w:cs="Times New Roman"/>
          <w:sz w:val="24"/>
          <w:szCs w:val="24"/>
        </w:rPr>
        <w:t>ется.</w:t>
      </w:r>
    </w:p>
    <w:p w14:paraId="05FFFA0F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В пункте 1.1 раздела 1 «Общие сведения» (далее в настоящей главе – раздел 1) указываются реквизиты (дата и номер) приказа Министерства образования и науки Российской Федерации или Министерства просвещения Российской Федерации, утверждающего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</w:p>
    <w:p w14:paraId="4828BAF6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пункте 1.2 раздела 1 указываются дата и номер договора о сетевой форме реализации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, наименование организации – участника договора о сетевой форме реализации образовательных программ в случае реализации образовательной программы с использованием сетевой формы. В ином случае указывается значение «нет».</w:t>
      </w:r>
    </w:p>
    <w:p w14:paraId="5D993AF8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пункте 1.3 раздела 1 указывается значение «да», если образовательная программа реализуется с применением исключительно электронного обучения, дистанционных образовательных технологий. В ином случае указывается значение «нет».</w:t>
      </w:r>
    </w:p>
    <w:p w14:paraId="5A78207F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Организации, учредителями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религиозные организации, пункт 2.1 раздела 2 «Сведения о педагогических работниках, участвующих в реализации основной общеобразовательной программы, и лицах, привлекаемых к реализации основной образовательной программы на иных условиях (д</w:t>
      </w:r>
      <w:r>
        <w:rPr>
          <w:rFonts w:ascii="Times New Roman" w:eastAsia="Times New Roman" w:hAnsi="Times New Roman" w:cs="Times New Roman"/>
          <w:sz w:val="24"/>
          <w:szCs w:val="24"/>
        </w:rPr>
        <w:t>алее в настоящем пункте – педагогические работники):» (далее в настоящей главе – раздел 2, педагогические работники) заполняют с учетом сведений о квалификации педагогических работников, которые имеют богословские степени и богословские звания.</w:t>
      </w:r>
    </w:p>
    <w:p w14:paraId="4D839143" w14:textId="77777777" w:rsidR="00F62F33" w:rsidRDefault="00B94D2E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 В графах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2, 3, 5 таблицы пункта 2.1 раздела 2 указываются соответственно наименования учебных предметов, учебных курсов, в том числе внеурочной деятельности, учебных модулей в соответствии с учебным планом образовательной программы, а       также      </w:t>
      </w:r>
    </w:p>
    <w:p w14:paraId="4B688B1C" w14:textId="77777777" w:rsidR="00F62F33" w:rsidRDefault="00B94D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</w:t>
      </w:r>
      <w:r>
        <w:rPr>
          <w:rFonts w:ascii="Times New Roman" w:eastAsia="Times New Roman" w:hAnsi="Times New Roman" w:cs="Times New Roman"/>
          <w:sz w:val="24"/>
          <w:szCs w:val="24"/>
        </w:rPr>
        <w:t>я, отчество (при наличии), сведения о повышении квалификации по профилю преподаваемого предмета за последние 3 года педагогических работников, с которыми на дату подачи заявления заключен трудовой договор (служебный контракт) или гражданско-</w:t>
      </w:r>
    </w:p>
    <w:p w14:paraId="04AD8DDD" w14:textId="77777777" w:rsidR="00F62F33" w:rsidRDefault="00B94D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правовой догов</w:t>
      </w:r>
      <w:r>
        <w:rPr>
          <w:rFonts w:ascii="Times New Roman" w:eastAsia="Times New Roman" w:hAnsi="Times New Roman" w:cs="Times New Roman"/>
          <w:sz w:val="24"/>
          <w:szCs w:val="24"/>
        </w:rPr>
        <w:t>ор по каждому учебному предмету, курсу, дисциплине (модулю), практике, иных видов учебной деятельности, предусмотренных учебным планом образовательной программы и планом внеурочной деятельности организации в соответствии с документами, приобщенными к лично</w:t>
      </w:r>
      <w:r>
        <w:rPr>
          <w:rFonts w:ascii="Times New Roman" w:eastAsia="Times New Roman" w:hAnsi="Times New Roman" w:cs="Times New Roman"/>
          <w:sz w:val="24"/>
          <w:szCs w:val="24"/>
        </w:rPr>
        <w:t>му делу педагогических работников, или условиями гражданско-правового договора, заключенного с педагогическим работником.</w:t>
      </w:r>
    </w:p>
    <w:p w14:paraId="1127FEDA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4 таблицы пункта 2.1 раздела 2 указывается должность педагогического работника в соответствии со штатным расписанием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а также присвоенная </w:t>
      </w:r>
    </w:p>
    <w:p w14:paraId="4668A113" w14:textId="77777777" w:rsidR="00F62F33" w:rsidRDefault="00F62F33">
      <w:pPr>
        <w:spacing w:after="0" w:line="240" w:lineRule="auto"/>
        <w:ind w:firstLine="709"/>
        <w:jc w:val="both"/>
      </w:pPr>
    </w:p>
    <w:p w14:paraId="36F8325D" w14:textId="77777777" w:rsidR="00F62F33" w:rsidRDefault="00B94D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PAGE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fldChar w:fldCharType="end"/>
      </w:r>
    </w:p>
    <w:p w14:paraId="6AB0F92B" w14:textId="77777777" w:rsidR="00F62F33" w:rsidRDefault="00B94D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педагогического работника в соответствии с документами, приобщенными к личному делу педагогического работника.</w:t>
      </w:r>
    </w:p>
    <w:p w14:paraId="2253C93B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9. В графе 2 табличной части пункта 2.2 раздела 2 указываются учебные классы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низации в соответствии с учебным планом.</w:t>
      </w:r>
    </w:p>
    <w:p w14:paraId="035B9169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3 табличной части пункта 2.2 раздела 2 указываются учебные предметы, реализуемые организацией в соответствии с учебным планом.</w:t>
      </w:r>
    </w:p>
    <w:p w14:paraId="6AE62CBA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4 табличной части пункта 2.2 раздела 2 указываются сведения об авторе, н</w:t>
      </w:r>
      <w:r>
        <w:rPr>
          <w:rFonts w:ascii="Times New Roman" w:eastAsia="Times New Roman" w:hAnsi="Times New Roman" w:cs="Times New Roman"/>
          <w:sz w:val="24"/>
          <w:szCs w:val="24"/>
        </w:rPr>
        <w:t>азвании, месте издания, издательстве, годе издания учебной литературы, допущенной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каждому учебному предмету.</w:t>
      </w:r>
    </w:p>
    <w:p w14:paraId="1B4ED5A2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5 табличной части пункта 2.2 раздела 2 указывается количество экземпляров учебников, состоящих на учете в библиотечном фонде, допущенных к использованию при реализации имеющих государственную аккредитацию образовательных программ начального общего,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общего, среднего общего образования организациями по каждому учебному предмету из федерального перечня учебников (далее – федеральный перечень учебников).</w:t>
      </w:r>
    </w:p>
    <w:p w14:paraId="3A665748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6 табличной части пункта 2.2 раздела 2 указывается численность обучающихся в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изации по заявленной к государственной аккредитации образовательной программе.</w:t>
      </w:r>
    </w:p>
    <w:p w14:paraId="032F3E2D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7 табличной части пункта 2.2 раздела 2 указывается количество экземпляров учебников, состоящих на учете в библиотечном фонде, допущенных к использованию при реализации и</w:t>
      </w:r>
      <w:r>
        <w:rPr>
          <w:rFonts w:ascii="Times New Roman" w:eastAsia="Times New Roman" w:hAnsi="Times New Roman" w:cs="Times New Roman"/>
          <w:sz w:val="24"/>
          <w:szCs w:val="24"/>
        </w:rPr>
        <w:t>меющих государственную аккредитацию образовательных программ начального общего, основного общего, среднего общего образования организациями, по каждому учебному предмету из федерального перечня учебников на одного обучающегося.</w:t>
      </w:r>
    </w:p>
    <w:p w14:paraId="4670EFBB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10. В пункте 2.3 раздела 2 у</w:t>
      </w:r>
      <w:r>
        <w:rPr>
          <w:rFonts w:ascii="Times New Roman" w:eastAsia="Times New Roman" w:hAnsi="Times New Roman" w:cs="Times New Roman"/>
          <w:sz w:val="24"/>
          <w:szCs w:val="24"/>
        </w:rPr>
        <w:t>казывается ссылка на размещение информации на открытых и общедоступных информационных ресурсах в информационно -телекоммуникационных сетях общего пользования, в том числе сети «Интернет», а также логин и пароль, позволяющие осуществить вход в цифровую (эле</w:t>
      </w:r>
      <w:r>
        <w:rPr>
          <w:rFonts w:ascii="Times New Roman" w:eastAsia="Times New Roman" w:hAnsi="Times New Roman" w:cs="Times New Roman"/>
          <w:sz w:val="24"/>
          <w:szCs w:val="24"/>
        </w:rPr>
        <w:t>ктронную) библиотеку, обеспечивающую доступ к профессиональным базам данных, информационным справочным и поисковым системам, а также иным информационным ресурсам. В случае отсутствия цифровой (электронной) библиотеки в организации указывается значение «нет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5A9B94A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 Сведения, направленные в форме электронного документа с использованием информационно - телекоммуникационных сетей общего пользования, в том числе сети «Интернет», включая федеральную государственную информационную систему «Единый портал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ных и муниципальных услуг (функций)» (далее – Единый портал), региональные порталы государственных и муниципальных услуг, подписываются усиленной квалифицированной электронной подписью (далее – электронная подпись) руководителя организации (индивидуального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предпринимателя) либо лица, замещающего руководителя организации.</w:t>
      </w:r>
    </w:p>
    <w:p w14:paraId="0B36535B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12. Сведения составляются по состоянию на дату не ранее 10 календарных дней до направления в аккредитационный орган.</w:t>
      </w:r>
    </w:p>
    <w:p w14:paraId="3E288D1F" w14:textId="77777777" w:rsidR="00F62F33" w:rsidRDefault="00F62F33">
      <w:pPr>
        <w:spacing w:after="0" w:line="240" w:lineRule="auto"/>
        <w:ind w:firstLine="709"/>
        <w:jc w:val="both"/>
      </w:pPr>
    </w:p>
    <w:p w14:paraId="34BAA78B" w14:textId="77777777" w:rsidR="00F62F33" w:rsidRDefault="00B94D2E">
      <w:pPr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II. Требования к заполнению и оформлению сведений о реализации 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среднего профессионального образования, заявленных для государственной аккредитации образовательной деятельности</w:t>
      </w:r>
    </w:p>
    <w:p w14:paraId="77BA4BB2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13. Сведения о реализации основных образовательных программ среднего профессионального образования, заявленных для го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сударственной аккредитации образовательной деятельности (далее в настоящей главе соответственно - сведения, образовательная программа), прилагаются организацией к заявлению, направленному в аккредитационный орган.</w:t>
      </w:r>
    </w:p>
    <w:p w14:paraId="40F6E174" w14:textId="77777777" w:rsidR="00F62F33" w:rsidRDefault="00B94D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PAGE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fldChar w:fldCharType="end"/>
      </w:r>
    </w:p>
    <w:p w14:paraId="5A33E74C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Сведения заполняются на рус</w:t>
      </w:r>
      <w:r>
        <w:rPr>
          <w:rFonts w:ascii="Times New Roman" w:eastAsia="Times New Roman" w:hAnsi="Times New Roman" w:cs="Times New Roman"/>
          <w:sz w:val="24"/>
          <w:szCs w:val="24"/>
        </w:rPr>
        <w:t>ском языке.</w:t>
      </w:r>
    </w:p>
    <w:p w14:paraId="143D2561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15. В форме сведений заполняются все строки и графы. Недопустимо добавление или исключение из формы сведений строк и граф, за исключением случая, установленного пунктом 18 настоящих требований.</w:t>
      </w:r>
    </w:p>
    <w:p w14:paraId="08CFBAC1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 Сведения составляются по каждой заявленной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аккредитации образовательной программе, указанной в графе 2 табличной части заявления.</w:t>
      </w:r>
    </w:p>
    <w:p w14:paraId="243C40A7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В сведениях указываются полное наименование аккредитационного органа, в который направляется заявление, образовательная программа, а также наименова</w:t>
      </w:r>
      <w:r>
        <w:rPr>
          <w:rFonts w:ascii="Times New Roman" w:eastAsia="Times New Roman" w:hAnsi="Times New Roman" w:cs="Times New Roman"/>
          <w:sz w:val="24"/>
          <w:szCs w:val="24"/>
        </w:rPr>
        <w:t>ние присваиваемой квалификации в соответствии с действующими нормативными правовыми актами, утверждающими перечни профессий и специальностей среднего профессионального образования.</w:t>
      </w:r>
    </w:p>
    <w:p w14:paraId="36890589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В сведениях указываются полное и сокращенное (при наличии) наименования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 соответствии со сведениями, содержащимися в ЕГРЮЛ.</w:t>
      </w:r>
    </w:p>
    <w:p w14:paraId="41A61B75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сведениях указываются полное и сокращенное (при наличии) наименования филиала организации, в соответствии со сведениями, содержащимися в ЕГРЮЛ, если организация заявляет для проведения 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ударственной аккредитации образовательной деятельности образовательные программы, реализуемые филиалом (филиалами) указанной организации. В случаях, когда организация заявляет для проведения государственной аккредитации образовательные программы, реализуем</w:t>
      </w:r>
      <w:r>
        <w:rPr>
          <w:rFonts w:ascii="Times New Roman" w:eastAsia="Times New Roman" w:hAnsi="Times New Roman" w:cs="Times New Roman"/>
          <w:sz w:val="24"/>
          <w:szCs w:val="24"/>
        </w:rPr>
        <w:t>ые в нескольких филиалах, указанная информация заполняется по каждому филиалу отдельно. В ином случае данная строка исключается.</w:t>
      </w:r>
    </w:p>
    <w:p w14:paraId="1C78244F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 В пункте 1.1 раздела 1 «Общие сведения» (далее в настоящей главе – раздел 1) указываются реквизиты (дата и номер) приказа М</w:t>
      </w:r>
      <w:r>
        <w:rPr>
          <w:rFonts w:ascii="Times New Roman" w:eastAsia="Times New Roman" w:hAnsi="Times New Roman" w:cs="Times New Roman"/>
          <w:sz w:val="24"/>
          <w:szCs w:val="24"/>
        </w:rPr>
        <w:t>инистерства образования и науки Российской Федерации или Министерства просвещения Российской Федерации, утвердившего федеральный государственный образовательный стандарт, в соответствии с которым реализуется образовательная программа.</w:t>
      </w:r>
    </w:p>
    <w:p w14:paraId="4815A525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пункте 1.2 раздела </w:t>
      </w:r>
      <w:r>
        <w:rPr>
          <w:rFonts w:ascii="Times New Roman" w:eastAsia="Times New Roman" w:hAnsi="Times New Roman" w:cs="Times New Roman"/>
          <w:sz w:val="24"/>
          <w:szCs w:val="24"/>
        </w:rPr>
        <w:t>1 указывается дата и номер договора о сетевой форме реализации образовательных программ, наименование организации - участника договора о сетевой форме реализации образовательных программ в случае реализации образовательной программы с использованием сетево</w:t>
      </w:r>
      <w:r>
        <w:rPr>
          <w:rFonts w:ascii="Times New Roman" w:eastAsia="Times New Roman" w:hAnsi="Times New Roman" w:cs="Times New Roman"/>
          <w:sz w:val="24"/>
          <w:szCs w:val="24"/>
        </w:rPr>
        <w:t>й формы. В ином случае указывается значение «нет».</w:t>
      </w:r>
    </w:p>
    <w:p w14:paraId="016D49FF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пункте 1.3 раздела 1 указывается значение «да» в случае, если образовательная программа либо ее часть содержат сведения, составляющие государственную тайну. В иных случаях указывается значение «нет».</w:t>
      </w:r>
    </w:p>
    <w:p w14:paraId="58BC6F09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</w:rPr>
        <w:t>ункте 1.4 раздела 1 указывается значение «да» в случае, если образовательная программа реализуется исключительно с применением электронного обучения, дистанционных технологий. В ином случае указывается значение «нет».</w:t>
      </w:r>
    </w:p>
    <w:p w14:paraId="4FFC9D56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В графах 2 и 3 таблицы пункта 2.1 </w:t>
      </w:r>
      <w:r>
        <w:rPr>
          <w:rFonts w:ascii="Times New Roman" w:eastAsia="Times New Roman" w:hAnsi="Times New Roman" w:cs="Times New Roman"/>
          <w:sz w:val="24"/>
          <w:szCs w:val="24"/>
        </w:rPr>
        <w:t>раздела 2 «Условия реализации основной образовательной программы» (далее в настоящей главе – раздел 2) указываются соответственно сведения о наименовании учебных предметов, курсов, дисциплин (модулей), практики, иных видов учебной деятельности, в соответст</w:t>
      </w:r>
      <w:r>
        <w:rPr>
          <w:rFonts w:ascii="Times New Roman" w:eastAsia="Times New Roman" w:hAnsi="Times New Roman" w:cs="Times New Roman"/>
          <w:sz w:val="24"/>
          <w:szCs w:val="24"/>
        </w:rPr>
        <w:t>вии с учебным планом образовательной программы, а также фамилия, имя, отчество педагогических работников, участвующих в реализации образовательной программы, и лицах, привлекаемых к реализации образовательной программы на иных условиях (далее в настоящей г</w:t>
      </w:r>
      <w:r>
        <w:rPr>
          <w:rFonts w:ascii="Times New Roman" w:eastAsia="Times New Roman" w:hAnsi="Times New Roman" w:cs="Times New Roman"/>
          <w:sz w:val="24"/>
          <w:szCs w:val="24"/>
        </w:rPr>
        <w:t>лаве – педагогические работники), по каждому учебному предмету, дисциплине (модуле), практикам, иных видов учебной деятельности, предусмотренных учебным планом образовательной программы в соответствии с документами, приобщенным к личному делу педагогическо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работника или условиями гражданско-правового договора, заключенного с педагогическим работником.</w:t>
      </w:r>
    </w:p>
    <w:p w14:paraId="292CD538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4 таблицы пункта 2.1 раздела 2 указывается должность педагогического работника в соответствии со штатным расписанием организации.</w:t>
      </w:r>
    </w:p>
    <w:p w14:paraId="37FC8B2E" w14:textId="77777777" w:rsidR="00F62F33" w:rsidRDefault="00F62F33">
      <w:pPr>
        <w:spacing w:after="0" w:line="240" w:lineRule="auto"/>
        <w:ind w:firstLine="709"/>
        <w:jc w:val="both"/>
      </w:pPr>
    </w:p>
    <w:p w14:paraId="6E742246" w14:textId="77777777" w:rsidR="00F62F33" w:rsidRDefault="00B94D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PAGE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fldChar w:fldCharType="end"/>
      </w:r>
    </w:p>
    <w:p w14:paraId="7853CAF7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</w:t>
      </w:r>
      <w:r>
        <w:rPr>
          <w:rFonts w:ascii="Times New Roman" w:eastAsia="Times New Roman" w:hAnsi="Times New Roman" w:cs="Times New Roman"/>
          <w:sz w:val="24"/>
          <w:szCs w:val="24"/>
        </w:rPr>
        <w:t>е 5 таблицы пункта 2.1 раздела 2 указываются условия привлечения педагогического работника (по основному месту работы либо на условиях внутреннего или внешнего совместительства, либо на условиях гражданско-правового договора).</w:t>
      </w:r>
    </w:p>
    <w:p w14:paraId="419E6988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6 таблицы пункта 2.1 раздела 2 указывается количество часов учебной нагрузки педагогического работника по учебному предмету, дисциплине (модулю), практикам, включая часы по всем видам контактной работы (прием зачетов, экзаменов, консультации, руков</w:t>
      </w:r>
      <w:r>
        <w:rPr>
          <w:rFonts w:ascii="Times New Roman" w:eastAsia="Times New Roman" w:hAnsi="Times New Roman" w:cs="Times New Roman"/>
          <w:sz w:val="24"/>
          <w:szCs w:val="24"/>
        </w:rPr>
        <w:t>одство курсовыми работами и др.) в соответствии с учебным планом образовательной программы.</w:t>
      </w:r>
    </w:p>
    <w:p w14:paraId="75434D5C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7 таблицы пункта 2.1 раздела 2 указывается доля ставки по каждому учебному предмету, дисциплине (модулю), практикам, включая часы по всем видам контактной р</w:t>
      </w:r>
      <w:r>
        <w:rPr>
          <w:rFonts w:ascii="Times New Roman" w:eastAsia="Times New Roman" w:hAnsi="Times New Roman" w:cs="Times New Roman"/>
          <w:sz w:val="24"/>
          <w:szCs w:val="24"/>
        </w:rPr>
        <w:t>аботы (прием зачетов, экзаменов, консультации, руководство курсовыми работами и др.) в соответствии с учебным планом, занимаемая педагогическим работником, которая рассчитывается как отношение количества часов учебной нагрузки педагогического работника к н</w:t>
      </w:r>
      <w:r>
        <w:rPr>
          <w:rFonts w:ascii="Times New Roman" w:eastAsia="Times New Roman" w:hAnsi="Times New Roman" w:cs="Times New Roman"/>
          <w:sz w:val="24"/>
          <w:szCs w:val="24"/>
        </w:rPr>
        <w:t>орме часов учебной (преподавательской) работы за ставку заработной платы.</w:t>
      </w:r>
    </w:p>
    <w:p w14:paraId="31FBC326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В пункте 2.2 раздела 2 указывается общее (суммарное) количество ставок педагогических работников, участвующих в реализации образовательной программы, округленное до целого числа </w:t>
      </w:r>
      <w:r>
        <w:rPr>
          <w:rFonts w:ascii="Times New Roman" w:eastAsia="Times New Roman" w:hAnsi="Times New Roman" w:cs="Times New Roman"/>
          <w:sz w:val="24"/>
          <w:szCs w:val="24"/>
        </w:rPr>
        <w:t>по правилам математического округления.</w:t>
      </w:r>
    </w:p>
    <w:p w14:paraId="227A650B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22. В таблице пункта 2.3 раздела 2 указываются сведения о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</w:t>
      </w:r>
      <w:r>
        <w:rPr>
          <w:rFonts w:ascii="Times New Roman" w:eastAsia="Times New Roman" w:hAnsi="Times New Roman" w:cs="Times New Roman"/>
          <w:sz w:val="24"/>
          <w:szCs w:val="24"/>
        </w:rPr>
        <w:t>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(далее в настоящей главе – специалисты - практ</w:t>
      </w:r>
      <w:r>
        <w:rPr>
          <w:rFonts w:ascii="Times New Roman" w:eastAsia="Times New Roman" w:hAnsi="Times New Roman" w:cs="Times New Roman"/>
          <w:sz w:val="24"/>
          <w:szCs w:val="24"/>
        </w:rPr>
        <w:t>ики).</w:t>
      </w:r>
    </w:p>
    <w:p w14:paraId="4C832179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графах 2 - 5 таблицы пункта 2.3 раздела 2 указываются соответственно фамилия, имя, отчество (при наличии) специалиста - практика, наименование организации, осуществляющей деятельность в профессиональной сфере, в которой работает специалист -практик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основному месту работы или на условиях внешнего совместительства, занимаемая специалистом - практиком должность и общий трудовой стаж работы в организациях, осуществляющих деятельность в профессиональной сфере, соответствующей профессиональной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ости, к которой готовится обучающийся.</w:t>
      </w:r>
    </w:p>
    <w:p w14:paraId="5DA80DED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23. В пункте 2.4 раздела 2 указываются адрес ссылки на электронную информационно - образовательную среду в информационно - телекоммуникационной сети «Интернет», а также логин и пароль, позволяющие осуществить переход на персональную страницу обучающегося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информационно - образовательной среде, созданную не позднее, чем за 12 месяцев до даты подачи заявления. При отсутствии данной информации указывается значение «нет».</w:t>
      </w:r>
    </w:p>
    <w:p w14:paraId="132B1750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24. В пункте 2.5 раздела 2 указывается адрес ссылки на соответствующую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ацию, размещенную в информационно - телекоммуникационной сети «Интернет», свидетельствующую о наличии в организации внутренней системы оценки качества образования. При отсутствии данной информации указывается значение «нет».</w:t>
      </w:r>
    </w:p>
    <w:p w14:paraId="772A2636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25. Сведения, направленные в фо</w:t>
      </w:r>
      <w:r>
        <w:rPr>
          <w:rFonts w:ascii="Times New Roman" w:eastAsia="Times New Roman" w:hAnsi="Times New Roman" w:cs="Times New Roman"/>
          <w:sz w:val="24"/>
          <w:szCs w:val="24"/>
        </w:rPr>
        <w:t>рме электронного документа с использованием информационно - телекоммуникационных сетей общего пользования, в том числе сети «Интернет», Единого портала, региональных порталов государственных и муниципальных услуг, подписываются электронной подписью руковод</w:t>
      </w:r>
      <w:r>
        <w:rPr>
          <w:rFonts w:ascii="Times New Roman" w:eastAsia="Times New Roman" w:hAnsi="Times New Roman" w:cs="Times New Roman"/>
          <w:sz w:val="24"/>
          <w:szCs w:val="24"/>
        </w:rPr>
        <w:t>ителя организации либо лица, замещающего руководителя организации.</w:t>
      </w:r>
    </w:p>
    <w:p w14:paraId="2708D0C4" w14:textId="77777777" w:rsidR="00F62F33" w:rsidRDefault="00B94D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26. Сведения составляются по состоянию на дату не ранее 10 календарных дней до представления в аккредитационный орган.</w:t>
      </w:r>
    </w:p>
    <w:sectPr w:rsidR="00F62F33">
      <w:footnotePr>
        <w:numFmt w:val="upperLetter"/>
      </w:footnotePr>
      <w:endnotePr>
        <w:numFmt w:val="upperLetter"/>
      </w:endnotePr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C396" w14:textId="77777777" w:rsidR="00B94D2E" w:rsidRDefault="00B94D2E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4074DFD8" w14:textId="77777777" w:rsidR="00B94D2E" w:rsidRDefault="00B94D2E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1370" w14:textId="77777777" w:rsidR="00B94D2E" w:rsidRDefault="00B94D2E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26AA501C" w14:textId="77777777" w:rsidR="00B94D2E" w:rsidRDefault="00B94D2E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F33"/>
    <w:rsid w:val="00465F08"/>
    <w:rsid w:val="00B94D2E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0C5"/>
  <w15:docId w15:val="{9DAB69D9-F5AE-47DB-B915-0469B43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4">
    <w:name w:val="Body Text"/>
    <w:basedOn w:val="a"/>
    <w:pPr>
      <w:spacing w:after="140" w:line="276" w:lineRule="exact"/>
    </w:pPr>
  </w:style>
  <w:style w:type="paragraph" w:styleId="a5">
    <w:name w:val="List"/>
    <w:basedOn w:val="a4"/>
    <w:rPr>
      <w:rFonts w:ascii="PT Astra Serif" w:eastAsia="PT Astra Serif" w:hAnsi="PT Astra Serif" w:cs="PT Astra Serif"/>
    </w:rPr>
  </w:style>
  <w:style w:type="paragraph" w:customStyle="1" w:styleId="a6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7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10">
    <w:name w:val="Сетка таблицы1"/>
    <w:basedOn w:val="1"/>
    <w:pPr>
      <w:spacing w:after="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5846-BA33-4A2D-BE18-848D183C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2582</Words>
  <Characters>14723</Characters>
  <Application>Microsoft Office Word</Application>
  <DocSecurity>0</DocSecurity>
  <Lines>122</Lines>
  <Paragraphs>34</Paragraphs>
  <ScaleCrop>false</ScaleCrop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2024-02-08T14:31:00Z</dcterms:created>
  <dcterms:modified xsi:type="dcterms:W3CDTF">2024-02-08T14:32:00Z</dcterms:modified>
</cp:coreProperties>
</file>