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ADCF5B" w14:textId="28598375" w:rsidR="00DD2712" w:rsidRDefault="00DD2712"/>
    <w:p w14:paraId="0D14F7EC" w14:textId="77777777" w:rsidR="00753EDD" w:rsidRDefault="00753EDD"/>
    <w:p w14:paraId="0CE85793" w14:textId="48745A86" w:rsidR="00DD2712" w:rsidRDefault="00DD2712"/>
    <w:p w14:paraId="32C1A265" w14:textId="77777777" w:rsidR="00DD2712" w:rsidRDefault="00DD2712"/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0"/>
      </w:tblGrid>
      <w:tr w:rsidR="000C483B" w14:paraId="2F29B5AC" w14:textId="77777777">
        <w:trPr>
          <w:jc w:val="right"/>
        </w:trPr>
        <w:tc>
          <w:tcPr>
            <w:tcW w:w="436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68E60F0" w14:textId="49C362B0" w:rsidR="000C483B" w:rsidRDefault="000C483B">
            <w:pPr>
              <w:spacing w:after="0" w:line="240" w:lineRule="auto"/>
            </w:pPr>
          </w:p>
        </w:tc>
      </w:tr>
    </w:tbl>
    <w:p w14:paraId="6E2B6332" w14:textId="77777777" w:rsidR="000C483B" w:rsidRDefault="000C483B">
      <w:pPr>
        <w:spacing w:after="0"/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0"/>
      </w:tblGrid>
      <w:tr w:rsidR="000C483B" w14:paraId="4EEEAF29" w14:textId="77777777">
        <w:trPr>
          <w:jc w:val="right"/>
        </w:trPr>
        <w:tc>
          <w:tcPr>
            <w:tcW w:w="4360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14:paraId="11895B98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Министерство образования и науки </w:t>
            </w:r>
          </w:p>
          <w:p w14:paraId="5D8B9562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>Донецкой Народной Республики</w:t>
            </w:r>
          </w:p>
        </w:tc>
      </w:tr>
      <w:tr w:rsidR="000C483B" w14:paraId="05B0DBB6" w14:textId="77777777">
        <w:trPr>
          <w:jc w:val="right"/>
        </w:trPr>
        <w:tc>
          <w:tcPr>
            <w:tcW w:w="4360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5C29A93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0"/>
              </w:rPr>
              <w:t xml:space="preserve">     наименование аккредитационного органа</w:t>
            </w:r>
          </w:p>
        </w:tc>
      </w:tr>
    </w:tbl>
    <w:p w14:paraId="6CE99494" w14:textId="77777777" w:rsidR="000C483B" w:rsidRDefault="000C483B">
      <w:pPr>
        <w:rPr>
          <w:rFonts w:ascii="TimesNewRoman" w:eastAsia="TimesNewRoman" w:hAnsi="TimesNewRoman" w:cs="TimesNewRoman"/>
          <w:sz w:val="24"/>
        </w:rPr>
      </w:pPr>
    </w:p>
    <w:p w14:paraId="57F5EC33" w14:textId="77777777" w:rsidR="000C483B" w:rsidRDefault="00E05946">
      <w:pPr>
        <w:spacing w:after="150"/>
        <w:jc w:val="center"/>
        <w:rPr>
          <w:rFonts w:ascii="TimesNewRoman" w:eastAsia="TimesNewRoman" w:hAnsi="TimesNewRoman" w:cs="TimesNewRoman"/>
          <w:sz w:val="24"/>
          <w:szCs w:val="24"/>
        </w:rPr>
      </w:pPr>
      <w:r>
        <w:rPr>
          <w:rFonts w:ascii="TimesNewRoman" w:eastAsia="TimesNewRoman" w:hAnsi="TimesNewRoman" w:cs="TimesNewRoman"/>
          <w:b/>
          <w:bCs/>
          <w:sz w:val="28"/>
        </w:rPr>
        <w:t>Сведения о реализации основных образовательных программ среднего профессионального образования, заявленных для государственной аккредитации образовательной деятельности</w:t>
      </w:r>
    </w:p>
    <w:p w14:paraId="107332E0" w14:textId="77777777" w:rsidR="000C483B" w:rsidRDefault="000C483B">
      <w:pPr>
        <w:spacing w:after="150"/>
        <w:jc w:val="center"/>
        <w:rPr>
          <w:b/>
          <w:bCs/>
          <w:szCs w:val="2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72"/>
      </w:tblGrid>
      <w:tr w:rsidR="000C483B" w14:paraId="2105699D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2E7386C1" w14:textId="77777777" w:rsidR="000C483B" w:rsidRDefault="000C483B">
            <w:pPr>
              <w:spacing w:after="0"/>
              <w:jc w:val="center"/>
              <w:rPr>
                <w:rFonts w:ascii="TimesNewRoman" w:eastAsia="TimesNewRoman" w:hAnsi="TimesNewRoman" w:cs="TimesNewRoman"/>
                <w:sz w:val="24"/>
              </w:rPr>
            </w:pPr>
          </w:p>
        </w:tc>
      </w:tr>
      <w:tr w:rsidR="000C483B" w14:paraId="1ECEA68B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67B17B28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основная образовательная программа среднего профессионального образования (далее - основная образовательная программа)</w:t>
            </w:r>
          </w:p>
        </w:tc>
      </w:tr>
      <w:tr w:rsidR="000C483B" w14:paraId="0D3B0BFC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78D7E361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</w:tr>
      <w:tr w:rsidR="000C483B" w14:paraId="2828E5A2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2D476CE2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присваиваемая квалификация</w:t>
            </w:r>
          </w:p>
        </w:tc>
      </w:tr>
      <w:tr w:rsidR="000C483B" w14:paraId="095B00FC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43FE2EED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</w:tr>
      <w:tr w:rsidR="000C483B" w14:paraId="0088BDFA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03417095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полное и сокращенное (при наличии) наименования образовательной организации или организации, осуществляющей обучение (далее - организация)</w:t>
            </w:r>
          </w:p>
        </w:tc>
      </w:tr>
      <w:tr w:rsidR="000C483B" w14:paraId="51C06447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18ECDBFE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</w:tr>
      <w:tr w:rsidR="000C483B" w14:paraId="43EC9B48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5CD3C9AB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полное и сокращенное (при наличии) наименования филиала организации</w:t>
            </w:r>
          </w:p>
        </w:tc>
      </w:tr>
    </w:tbl>
    <w:p w14:paraId="670E0427" w14:textId="77777777" w:rsidR="000C483B" w:rsidRDefault="000C483B">
      <w:pPr>
        <w:spacing w:after="0"/>
        <w:rPr>
          <w:rFonts w:ascii="TimesNewRoman" w:eastAsia="TimesNewRoman" w:hAnsi="TimesNewRoman" w:cs="TimesNewRoman"/>
          <w:sz w:val="24"/>
          <w:szCs w:val="24"/>
        </w:rPr>
      </w:pPr>
    </w:p>
    <w:p w14:paraId="1FC234B2" w14:textId="77777777" w:rsidR="000C483B" w:rsidRDefault="00E05946">
      <w:pPr>
        <w:spacing w:after="150"/>
        <w:jc w:val="center"/>
      </w:pPr>
      <w:r>
        <w:rPr>
          <w:rFonts w:ascii="TimesNewRoman" w:eastAsia="TimesNewRoman" w:hAnsi="TimesNewRoman" w:cs="TimesNewRoman"/>
          <w:sz w:val="28"/>
        </w:rPr>
        <w:t>Раздел 1. Общие сведения</w:t>
      </w:r>
    </w:p>
    <w:p w14:paraId="786C530C" w14:textId="77777777" w:rsidR="000C483B" w:rsidRDefault="00E05946">
      <w:pPr>
        <w:spacing w:after="0" w:line="240" w:lineRule="auto"/>
        <w:jc w:val="both"/>
      </w:pPr>
      <w:r>
        <w:rPr>
          <w:rFonts w:ascii="TimesNewRoman" w:eastAsia="TimesNewRoman" w:hAnsi="TimesNewRoman" w:cs="TimesNewRoman"/>
          <w:sz w:val="24"/>
        </w:rPr>
        <w:t>1.1. Основная образовательная программа реализуется в соответствии с федеральным государственным образовательным стандартом, утвержденным Министерством образования и науки Российской Федерации или Министерством просвещения Российской Федерации от «__» ____________ г. №___</w:t>
      </w:r>
    </w:p>
    <w:p w14:paraId="6EBAF103" w14:textId="77777777" w:rsidR="000C483B" w:rsidRDefault="00E05946">
      <w:pPr>
        <w:spacing w:after="0" w:line="240" w:lineRule="auto"/>
        <w:jc w:val="both"/>
      </w:pPr>
      <w:r>
        <w:rPr>
          <w:rFonts w:ascii="TimesNewRoman" w:eastAsia="TimesNewRoman" w:hAnsi="TimesNewRoman" w:cs="TimesNewRoman"/>
          <w:sz w:val="24"/>
        </w:rPr>
        <w:t xml:space="preserve">1.2. Основная образовательная программа реализуется с использованием сетевой формы на основании договора                                   </w:t>
      </w:r>
      <w:proofErr w:type="gramStart"/>
      <w:r>
        <w:rPr>
          <w:rFonts w:ascii="TimesNewRoman" w:eastAsia="TimesNewRoman" w:hAnsi="TimesNewRoman" w:cs="TimesNewRoman"/>
          <w:sz w:val="24"/>
        </w:rPr>
        <w:t>от  «</w:t>
      </w:r>
      <w:proofErr w:type="gramEnd"/>
      <w:r>
        <w:rPr>
          <w:rFonts w:ascii="TimesNewRoman" w:eastAsia="TimesNewRoman" w:hAnsi="TimesNewRoman" w:cs="TimesNewRoman"/>
          <w:sz w:val="24"/>
        </w:rPr>
        <w:t>__» ___________ 202_ г. № ___, заключенного с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72"/>
      </w:tblGrid>
      <w:tr w:rsidR="000C483B" w14:paraId="2F87E89A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14BCF176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</w:tr>
      <w:tr w:rsidR="000C483B" w14:paraId="092A36D0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0BF32049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lastRenderedPageBreak/>
              <w:t>полное наименование юридического лица</w:t>
            </w:r>
          </w:p>
        </w:tc>
      </w:tr>
    </w:tbl>
    <w:p w14:paraId="33857612" w14:textId="77777777" w:rsidR="000C483B" w:rsidRDefault="000C483B">
      <w:pPr>
        <w:spacing w:after="0"/>
        <w:rPr>
          <w:rFonts w:ascii="TimesNewRoman" w:eastAsia="TimesNewRoman" w:hAnsi="TimesNewRoman" w:cs="TimesNewRoman"/>
          <w:sz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72"/>
      </w:tblGrid>
      <w:tr w:rsidR="000C483B" w14:paraId="43D5A3E5" w14:textId="77777777">
        <w:trPr>
          <w:jc w:val="center"/>
        </w:trPr>
        <w:tc>
          <w:tcPr>
            <w:tcW w:w="1357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20F6656" w14:textId="77777777" w:rsidR="000C483B" w:rsidRDefault="00E05946">
            <w:pPr>
              <w:spacing w:after="0" w:line="240" w:lineRule="auto"/>
              <w:jc w:val="both"/>
            </w:pPr>
            <w:r>
              <w:rPr>
                <w:rFonts w:ascii="TimesNewRoman" w:eastAsia="TimesNewRoman" w:hAnsi="TimesNewRoman" w:cs="TimesNewRoman"/>
                <w:sz w:val="24"/>
              </w:rPr>
              <w:t>1.3. Основная образовательная программа содержит сведения, составляющие государственную тайну _________________________________________________</w:t>
            </w:r>
          </w:p>
        </w:tc>
      </w:tr>
    </w:tbl>
    <w:p w14:paraId="75FD59EF" w14:textId="77777777" w:rsidR="000C483B" w:rsidRDefault="00E05946">
      <w:pPr>
        <w:spacing w:after="0" w:line="240" w:lineRule="auto"/>
        <w:jc w:val="both"/>
      </w:pPr>
      <w:r>
        <w:rPr>
          <w:rFonts w:ascii="TimesNewRoman" w:eastAsia="TimesNewRoman" w:hAnsi="TimesNewRoman" w:cs="TimesNewRoman"/>
          <w:sz w:val="24"/>
        </w:rPr>
        <w:t>1.4. Основная образовательная программа реализуется с применением исключительно электронного обучения, дистанционных образовательных технологий (да/нет) _______________________________________________________</w:t>
      </w:r>
    </w:p>
    <w:p w14:paraId="13702C8C" w14:textId="77777777" w:rsidR="000C483B" w:rsidRDefault="000C483B">
      <w:pPr>
        <w:spacing w:after="0"/>
        <w:rPr>
          <w:rFonts w:ascii="TimesNewRoman" w:eastAsia="TimesNewRoman" w:hAnsi="TimesNewRoman" w:cs="TimesNewRoman"/>
          <w:sz w:val="24"/>
        </w:rPr>
      </w:pPr>
    </w:p>
    <w:p w14:paraId="5169C11D" w14:textId="77777777" w:rsidR="000C483B" w:rsidRDefault="00E05946">
      <w:pPr>
        <w:spacing w:after="150"/>
        <w:jc w:val="center"/>
      </w:pPr>
      <w:r>
        <w:rPr>
          <w:rFonts w:ascii="TimesNewRoman" w:eastAsia="TimesNewRoman" w:hAnsi="TimesNewRoman" w:cs="TimesNewRoman"/>
          <w:sz w:val="28"/>
        </w:rPr>
        <w:t>Раздел 2. Условия реализации основной образовательной программы</w:t>
      </w:r>
    </w:p>
    <w:p w14:paraId="61224F99" w14:textId="77777777" w:rsidR="000C483B" w:rsidRDefault="00E05946">
      <w:pPr>
        <w:spacing w:after="0" w:line="240" w:lineRule="auto"/>
        <w:jc w:val="both"/>
      </w:pPr>
      <w:r>
        <w:rPr>
          <w:rFonts w:ascii="TimesNewRoman" w:eastAsia="TimesNewRoman" w:hAnsi="TimesNewRoman" w:cs="TimesNewRoman"/>
          <w:sz w:val="24"/>
        </w:rPr>
        <w:t>2.1. Сведения о педагогических работниках, участвующих в реализации основной образовательной программы, и лицах, привлекаемых к реализации основной образовательной программы на иных условиях (далее в настоящем разделе - педагогический работник):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419"/>
        <w:gridCol w:w="2346"/>
        <w:gridCol w:w="2159"/>
        <w:gridCol w:w="2161"/>
        <w:gridCol w:w="2932"/>
        <w:gridCol w:w="1477"/>
        <w:gridCol w:w="2078"/>
        <w:gridCol w:w="6"/>
      </w:tblGrid>
      <w:tr w:rsidR="000C483B" w14:paraId="35FE0AB4" w14:textId="77777777">
        <w:trPr>
          <w:jc w:val="center"/>
        </w:trPr>
        <w:tc>
          <w:tcPr>
            <w:tcW w:w="42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C548728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№ п/п</w:t>
            </w:r>
          </w:p>
        </w:tc>
        <w:tc>
          <w:tcPr>
            <w:tcW w:w="23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1D1FCEC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Наименование учебных предметов, курсов, дисциплин (модулей), практики, иных видов учебной деятельности, предусмотренных учебным планом образовательной программы</w:t>
            </w:r>
          </w:p>
        </w:tc>
        <w:tc>
          <w:tcPr>
            <w:tcW w:w="21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FE0B914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Фамилия, имя, отчество (при наличии) педагогического работника</w:t>
            </w:r>
          </w:p>
        </w:tc>
        <w:tc>
          <w:tcPr>
            <w:tcW w:w="21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B29422D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Должность педагогического работника</w:t>
            </w:r>
          </w:p>
        </w:tc>
        <w:tc>
          <w:tcPr>
            <w:tcW w:w="29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8DCB9C0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Условия привлечения (по основному месту работы, на условиях внутреннего или внешнего совместительства, на условиях гражданско-правового договора) педагогического работника</w:t>
            </w:r>
          </w:p>
        </w:tc>
        <w:tc>
          <w:tcPr>
            <w:tcW w:w="35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6CEC8E7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Объем учебной нагрузки</w:t>
            </w:r>
          </w:p>
        </w:tc>
      </w:tr>
      <w:tr w:rsidR="000C483B" w14:paraId="1822303F" w14:textId="77777777">
        <w:trPr>
          <w:jc w:val="center"/>
        </w:trPr>
        <w:tc>
          <w:tcPr>
            <w:tcW w:w="427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DED6B7D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  <w:tc>
          <w:tcPr>
            <w:tcW w:w="234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8417AEB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  <w:tc>
          <w:tcPr>
            <w:tcW w:w="215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315616A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  <w:tc>
          <w:tcPr>
            <w:tcW w:w="216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646E365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  <w:tc>
          <w:tcPr>
            <w:tcW w:w="293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88E62E5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  <w:tc>
          <w:tcPr>
            <w:tcW w:w="1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974D6C9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количество часов</w:t>
            </w:r>
          </w:p>
        </w:tc>
        <w:tc>
          <w:tcPr>
            <w:tcW w:w="20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260D6EE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доля ставки, занимаемая педагогическим работником, к целой ставке заработной оплате</w:t>
            </w:r>
          </w:p>
        </w:tc>
      </w:tr>
      <w:tr w:rsidR="000C483B" w14:paraId="73D81992" w14:textId="77777777">
        <w:trPr>
          <w:jc w:val="center"/>
        </w:trPr>
        <w:tc>
          <w:tcPr>
            <w:tcW w:w="4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2A194CF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1</w:t>
            </w:r>
          </w:p>
        </w:tc>
        <w:tc>
          <w:tcPr>
            <w:tcW w:w="2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BD6C4AE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2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9442E3D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3</w:t>
            </w:r>
          </w:p>
        </w:tc>
        <w:tc>
          <w:tcPr>
            <w:tcW w:w="2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7AEAAA3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4</w:t>
            </w:r>
          </w:p>
        </w:tc>
        <w:tc>
          <w:tcPr>
            <w:tcW w:w="2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2D4E5D6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5</w:t>
            </w:r>
          </w:p>
        </w:tc>
        <w:tc>
          <w:tcPr>
            <w:tcW w:w="1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C822C8A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6</w:t>
            </w:r>
          </w:p>
        </w:tc>
        <w:tc>
          <w:tcPr>
            <w:tcW w:w="20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8F39641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7</w:t>
            </w:r>
          </w:p>
        </w:tc>
      </w:tr>
      <w:tr w:rsidR="000C483B" w14:paraId="53684169" w14:textId="77777777">
        <w:trPr>
          <w:jc w:val="center"/>
        </w:trPr>
        <w:tc>
          <w:tcPr>
            <w:tcW w:w="4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459EDB3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>1</w:t>
            </w:r>
          </w:p>
        </w:tc>
        <w:tc>
          <w:tcPr>
            <w:tcW w:w="2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900C903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E2C61E4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2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7B42D96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2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645B173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1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AB58071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00D2599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</w:tr>
      <w:tr w:rsidR="000C483B" w14:paraId="2602C727" w14:textId="77777777">
        <w:trPr>
          <w:gridBefore w:val="1"/>
          <w:gridAfter w:val="1"/>
          <w:wBefore w:w="8" w:type="dxa"/>
          <w:wAfter w:w="6" w:type="dxa"/>
          <w:jc w:val="center"/>
        </w:trPr>
        <w:tc>
          <w:tcPr>
            <w:tcW w:w="13572" w:type="dxa"/>
            <w:gridSpan w:val="7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1A24963" w14:textId="77777777" w:rsidR="000C483B" w:rsidRDefault="000C483B">
            <w:pPr>
              <w:spacing w:after="0"/>
              <w:jc w:val="both"/>
              <w:rPr>
                <w:rFonts w:ascii="TimesNewRoman" w:eastAsia="TimesNewRoman" w:hAnsi="TimesNewRoman" w:cs="TimesNewRoman"/>
                <w:sz w:val="24"/>
                <w:szCs w:val="24"/>
              </w:rPr>
            </w:pPr>
          </w:p>
          <w:p w14:paraId="29E6388D" w14:textId="77777777" w:rsidR="000C483B" w:rsidRDefault="00E05946">
            <w:pPr>
              <w:spacing w:after="0" w:line="240" w:lineRule="auto"/>
              <w:jc w:val="both"/>
              <w:rPr>
                <w:rFonts w:ascii="TimesNewRoman" w:eastAsia="TimesNewRoman" w:hAnsi="TimesNewRoman" w:cs="TimesNewRoman"/>
                <w:sz w:val="24"/>
                <w:szCs w:val="24"/>
              </w:rPr>
            </w:pPr>
            <w:r>
              <w:rPr>
                <w:rFonts w:ascii="TimesNewRoman" w:eastAsia="TimesNewRoman" w:hAnsi="TimesNewRoman" w:cs="TimesNewRoman"/>
                <w:sz w:val="24"/>
              </w:rPr>
              <w:t>2.2. Общее (суммарное) количество ставок педагогических работников, участвующих в реализации образовательной программы___________________________</w:t>
            </w:r>
          </w:p>
          <w:p w14:paraId="00144E0C" w14:textId="77777777" w:rsidR="000C483B" w:rsidRDefault="000C483B">
            <w:pPr>
              <w:pStyle w:val="12"/>
              <w:spacing w:after="0"/>
              <w:jc w:val="both"/>
              <w:rPr>
                <w:szCs w:val="22"/>
              </w:rPr>
            </w:pPr>
          </w:p>
        </w:tc>
      </w:tr>
    </w:tbl>
    <w:p w14:paraId="539EDDC3" w14:textId="77777777" w:rsidR="000C483B" w:rsidRDefault="00E05946">
      <w:pPr>
        <w:spacing w:after="0" w:line="240" w:lineRule="auto"/>
        <w:jc w:val="both"/>
      </w:pPr>
      <w:r>
        <w:rPr>
          <w:rFonts w:ascii="TimesNewRoman" w:eastAsia="TimesNewRoman" w:hAnsi="TimesNewRoman" w:cs="TimesNewRoman"/>
          <w:sz w:val="24"/>
        </w:rPr>
        <w:t>2.3. Сведения о работниках, участвующих в реализации основной образовательной программы, и лицах, привлекаемых к реализации основной образовательной программы на иных условиях, являющихся руководителями и (или) работниками иных организаций, осуществляющими трудовую деятельность в профессиональной сфере, соответствующей профессиональной деятельности, к которой готовятся обучающиеся (далее — специалисты-практики):</w:t>
      </w:r>
    </w:p>
    <w:p w14:paraId="10AE6AF8" w14:textId="77777777" w:rsidR="000C483B" w:rsidRDefault="000C483B">
      <w:pPr>
        <w:spacing w:after="0"/>
        <w:jc w:val="both"/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"/>
        <w:gridCol w:w="3212"/>
        <w:gridCol w:w="2965"/>
        <w:gridCol w:w="3674"/>
        <w:gridCol w:w="3240"/>
      </w:tblGrid>
      <w:tr w:rsidR="000C483B" w14:paraId="55467BBF" w14:textId="77777777">
        <w:trPr>
          <w:jc w:val="center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E4A5981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lastRenderedPageBreak/>
              <w:t>№ п/п</w:t>
            </w:r>
          </w:p>
        </w:tc>
        <w:tc>
          <w:tcPr>
            <w:tcW w:w="3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558602F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Фамилия, имя, отчество (при наличии) специалиста-практика</w:t>
            </w:r>
          </w:p>
        </w:tc>
        <w:tc>
          <w:tcPr>
            <w:tcW w:w="2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A6EDF5D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Наименование организации, осуществляющей деятельность в профессиональной сфере, в которой работает специалист-практик по основному месту работы или на условиях внешнего совместительства</w:t>
            </w:r>
          </w:p>
        </w:tc>
        <w:tc>
          <w:tcPr>
            <w:tcW w:w="3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A7BC907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Занимаемая специалистом-практиком должность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9DBEE02" w14:textId="77777777" w:rsidR="000C483B" w:rsidRDefault="00E05946">
            <w:pPr>
              <w:spacing w:after="0" w:line="240" w:lineRule="auto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Общий трудовой стаж работы специалиста-практика в организациях, осуществляющих деятельность в профессиональной сфере, соответствующей профессиональной деятельности, к которой готовятся обучающиеся</w:t>
            </w:r>
          </w:p>
        </w:tc>
      </w:tr>
      <w:tr w:rsidR="000C483B" w14:paraId="2CC25EC1" w14:textId="77777777">
        <w:trPr>
          <w:jc w:val="center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C0630FF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1</w:t>
            </w:r>
          </w:p>
        </w:tc>
        <w:tc>
          <w:tcPr>
            <w:tcW w:w="3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4925B9C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2</w:t>
            </w:r>
          </w:p>
        </w:tc>
        <w:tc>
          <w:tcPr>
            <w:tcW w:w="2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DD1599E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3</w:t>
            </w:r>
          </w:p>
        </w:tc>
        <w:tc>
          <w:tcPr>
            <w:tcW w:w="3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367FC75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4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74CEA3A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4"/>
              </w:rPr>
              <w:t>5</w:t>
            </w:r>
          </w:p>
        </w:tc>
      </w:tr>
      <w:tr w:rsidR="000C483B" w14:paraId="546EBBDA" w14:textId="77777777">
        <w:trPr>
          <w:jc w:val="center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7B9E7FB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>1</w:t>
            </w:r>
          </w:p>
        </w:tc>
        <w:tc>
          <w:tcPr>
            <w:tcW w:w="3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205682A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2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47A073F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3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874DC9E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6408658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</w:tr>
    </w:tbl>
    <w:p w14:paraId="37298AE3" w14:textId="77777777" w:rsidR="000C483B" w:rsidRDefault="000C483B">
      <w:pPr>
        <w:spacing w:after="0"/>
        <w:jc w:val="both"/>
        <w:rPr>
          <w:rFonts w:ascii="TimesNewRoman" w:eastAsia="TimesNewRoman" w:hAnsi="TimesNewRoman" w:cs="TimesNewRoman"/>
          <w:sz w:val="24"/>
        </w:rPr>
      </w:pPr>
    </w:p>
    <w:p w14:paraId="4FC2077F" w14:textId="77777777" w:rsidR="000C483B" w:rsidRDefault="00E05946">
      <w:pPr>
        <w:spacing w:after="0" w:line="240" w:lineRule="auto"/>
        <w:jc w:val="both"/>
        <w:rPr>
          <w:rFonts w:ascii="TimesNewRoman" w:eastAsia="TimesNewRoman" w:hAnsi="TimesNewRoman" w:cs="TimesNewRoman"/>
          <w:sz w:val="24"/>
          <w:szCs w:val="24"/>
        </w:rPr>
      </w:pPr>
      <w:r>
        <w:rPr>
          <w:rFonts w:ascii="TimesNewRoman" w:eastAsia="TimesNewRoman" w:hAnsi="TimesNewRoman" w:cs="TimesNewRoman"/>
          <w:sz w:val="24"/>
        </w:rPr>
        <w:t>2.4. Наличие электронной информационно-образовательной среды</w:t>
      </w:r>
    </w:p>
    <w:p w14:paraId="61A67597" w14:textId="77777777" w:rsidR="000C483B" w:rsidRDefault="000C483B">
      <w:pPr>
        <w:pStyle w:val="12"/>
        <w:spacing w:after="0"/>
        <w:jc w:val="both"/>
        <w:rPr>
          <w:szCs w:val="2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72"/>
      </w:tblGrid>
      <w:tr w:rsidR="000C483B" w14:paraId="1A1C4097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49FA159F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</w:tr>
      <w:tr w:rsidR="000C483B" w14:paraId="558C9C3C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48E6B3CD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адрес ссылки на информацию, размещенную на открытых и общедоступных информационных ресурсах в информационно-телекоммуникационных сетях общего пользования, в том числе сети «Интернет», логин, пароль</w:t>
            </w:r>
          </w:p>
        </w:tc>
      </w:tr>
    </w:tbl>
    <w:p w14:paraId="0E527EB2" w14:textId="77777777" w:rsidR="000C483B" w:rsidRDefault="000C483B">
      <w:pPr>
        <w:spacing w:after="0"/>
        <w:jc w:val="both"/>
      </w:pPr>
    </w:p>
    <w:p w14:paraId="0DD31E6D" w14:textId="77777777" w:rsidR="000C483B" w:rsidRDefault="00E05946">
      <w:pPr>
        <w:spacing w:after="0"/>
        <w:jc w:val="both"/>
        <w:rPr>
          <w:rFonts w:ascii="TimesNewRoman" w:eastAsia="TimesNewRoman" w:hAnsi="TimesNewRoman" w:cs="TimesNewRoman"/>
          <w:sz w:val="24"/>
          <w:szCs w:val="24"/>
        </w:rPr>
      </w:pPr>
      <w:r>
        <w:rPr>
          <w:rFonts w:ascii="TimesNewRoman" w:eastAsia="TimesNewRoman" w:hAnsi="TimesNewRoman" w:cs="TimesNewRoman"/>
          <w:sz w:val="24"/>
        </w:rPr>
        <w:t>2.5. Наличие внутренней системы оценки качества образования</w:t>
      </w:r>
    </w:p>
    <w:p w14:paraId="7742F211" w14:textId="77777777" w:rsidR="000C483B" w:rsidRDefault="000C483B">
      <w:pPr>
        <w:pStyle w:val="12"/>
        <w:spacing w:after="0"/>
        <w:jc w:val="both"/>
        <w:rPr>
          <w:szCs w:val="2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72"/>
      </w:tblGrid>
      <w:tr w:rsidR="000C483B" w14:paraId="5D10D591" w14:textId="77777777">
        <w:trPr>
          <w:jc w:val="center"/>
        </w:trPr>
        <w:tc>
          <w:tcPr>
            <w:tcW w:w="13572" w:type="dxa"/>
            <w:tcBorders>
              <w:bottom w:val="single" w:sz="6" w:space="0" w:color="000000"/>
            </w:tcBorders>
          </w:tcPr>
          <w:p w14:paraId="5E4D7866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</w:tr>
      <w:tr w:rsidR="000C483B" w14:paraId="05B89CC1" w14:textId="77777777">
        <w:trPr>
          <w:jc w:val="center"/>
        </w:trPr>
        <w:tc>
          <w:tcPr>
            <w:tcW w:w="13572" w:type="dxa"/>
            <w:tcBorders>
              <w:top w:val="single" w:sz="6" w:space="0" w:color="000000"/>
            </w:tcBorders>
          </w:tcPr>
          <w:p w14:paraId="69DE06D2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адрес ссылки на информацию, размещенную на открытых и общедоступных информационных ресурсах в информационно-телекоммуникационных сетях общего пользования, в том числе сети «Интернет»</w:t>
            </w:r>
          </w:p>
        </w:tc>
      </w:tr>
    </w:tbl>
    <w:p w14:paraId="16625243" w14:textId="77777777" w:rsidR="000C483B" w:rsidRDefault="000C483B">
      <w:pPr>
        <w:spacing w:after="0"/>
        <w:jc w:val="both"/>
        <w:rPr>
          <w:rFonts w:ascii="TimesNewRoman" w:eastAsia="TimesNewRoman" w:hAnsi="TimesNewRoman" w:cs="TimesNewRoman"/>
          <w:sz w:val="24"/>
        </w:rPr>
      </w:pPr>
    </w:p>
    <w:p w14:paraId="54FA8604" w14:textId="77777777" w:rsidR="000C483B" w:rsidRDefault="00E05946">
      <w:pPr>
        <w:spacing w:after="150"/>
        <w:jc w:val="both"/>
      </w:pPr>
      <w:r>
        <w:rPr>
          <w:rFonts w:ascii="TimesNewRoman" w:eastAsia="TimesNewRoman" w:hAnsi="TimesNewRoman" w:cs="TimesNewRoman"/>
          <w:sz w:val="24"/>
        </w:rPr>
        <w:t>Дата заполнения: "__" ____________ 20__ г.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2"/>
        <w:gridCol w:w="379"/>
        <w:gridCol w:w="4272"/>
        <w:gridCol w:w="376"/>
        <w:gridCol w:w="4273"/>
      </w:tblGrid>
      <w:tr w:rsidR="000C483B" w14:paraId="184717F4" w14:textId="77777777">
        <w:trPr>
          <w:jc w:val="center"/>
        </w:trPr>
        <w:tc>
          <w:tcPr>
            <w:tcW w:w="4272" w:type="dxa"/>
            <w:tcBorders>
              <w:bottom w:val="single" w:sz="6" w:space="0" w:color="000000"/>
            </w:tcBorders>
          </w:tcPr>
          <w:p w14:paraId="29F431B4" w14:textId="77777777" w:rsidR="000C483B" w:rsidRDefault="000C483B">
            <w:pPr>
              <w:spacing w:after="0"/>
              <w:rPr>
                <w:rFonts w:ascii="TimesNewRoman" w:eastAsia="TimesNewRoman" w:hAnsi="TimesNewRoman" w:cs="TimesNewRoman"/>
                <w:sz w:val="24"/>
              </w:rPr>
            </w:pPr>
          </w:p>
        </w:tc>
        <w:tc>
          <w:tcPr>
            <w:tcW w:w="379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8238F99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4272" w:type="dxa"/>
            <w:tcBorders>
              <w:bottom w:val="single" w:sz="6" w:space="0" w:color="000000"/>
            </w:tcBorders>
          </w:tcPr>
          <w:p w14:paraId="2748A5D1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3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90E1679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  <w:tc>
          <w:tcPr>
            <w:tcW w:w="4273" w:type="dxa"/>
            <w:tcBorders>
              <w:bottom w:val="single" w:sz="6" w:space="0" w:color="000000"/>
            </w:tcBorders>
          </w:tcPr>
          <w:p w14:paraId="1C80E7BE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4"/>
              </w:rPr>
              <w:t xml:space="preserve"> </w:t>
            </w:r>
          </w:p>
        </w:tc>
      </w:tr>
      <w:tr w:rsidR="000C483B" w14:paraId="6B4D0C0B" w14:textId="77777777">
        <w:trPr>
          <w:jc w:val="center"/>
        </w:trPr>
        <w:tc>
          <w:tcPr>
            <w:tcW w:w="4272" w:type="dxa"/>
            <w:tcBorders>
              <w:top w:val="single" w:sz="6" w:space="0" w:color="000000"/>
            </w:tcBorders>
          </w:tcPr>
          <w:p w14:paraId="7A6E9A65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наименование должности руководителя организации</w:t>
            </w:r>
          </w:p>
        </w:tc>
        <w:tc>
          <w:tcPr>
            <w:tcW w:w="379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025FBB9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0"/>
              </w:rPr>
              <w:t xml:space="preserve"> </w:t>
            </w:r>
          </w:p>
        </w:tc>
        <w:tc>
          <w:tcPr>
            <w:tcW w:w="4272" w:type="dxa"/>
            <w:tcBorders>
              <w:top w:val="single" w:sz="6" w:space="0" w:color="000000"/>
            </w:tcBorders>
          </w:tcPr>
          <w:p w14:paraId="4C369264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подпись руководителя организации</w:t>
            </w:r>
          </w:p>
        </w:tc>
        <w:tc>
          <w:tcPr>
            <w:tcW w:w="37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49AEA48" w14:textId="77777777" w:rsidR="000C483B" w:rsidRDefault="00E05946">
            <w:pPr>
              <w:spacing w:after="0"/>
            </w:pPr>
            <w:r>
              <w:rPr>
                <w:rFonts w:ascii="TimesNewRoman" w:eastAsia="TimesNewRoman" w:hAnsi="TimesNewRoman" w:cs="TimesNewRoman"/>
                <w:sz w:val="20"/>
              </w:rPr>
              <w:t xml:space="preserve"> </w:t>
            </w:r>
          </w:p>
        </w:tc>
        <w:tc>
          <w:tcPr>
            <w:tcW w:w="4273" w:type="dxa"/>
            <w:tcBorders>
              <w:top w:val="single" w:sz="6" w:space="0" w:color="000000"/>
            </w:tcBorders>
          </w:tcPr>
          <w:p w14:paraId="261AC039" w14:textId="77777777" w:rsidR="000C483B" w:rsidRDefault="00E05946">
            <w:pPr>
              <w:spacing w:after="0"/>
              <w:jc w:val="center"/>
            </w:pPr>
            <w:r>
              <w:rPr>
                <w:rFonts w:ascii="TimesNewRoman" w:eastAsia="TimesNewRoman" w:hAnsi="TimesNewRoman" w:cs="TimesNewRoman"/>
                <w:sz w:val="20"/>
              </w:rPr>
              <w:t>фамилия, имя, отчество (при наличии) руководителя организации</w:t>
            </w:r>
          </w:p>
        </w:tc>
      </w:tr>
    </w:tbl>
    <w:p w14:paraId="05D3EAD3" w14:textId="77777777" w:rsidR="000C483B" w:rsidRDefault="000C483B">
      <w:pPr>
        <w:spacing w:after="150"/>
        <w:jc w:val="both"/>
      </w:pPr>
    </w:p>
    <w:sectPr w:rsidR="000C483B">
      <w:headerReference w:type="default" r:id="rId6"/>
      <w:headerReference w:type="first" r:id="rId7"/>
      <w:footerReference w:type="first" r:id="rId8"/>
      <w:footnotePr>
        <w:numRestart w:val="eachPage"/>
      </w:footnotePr>
      <w:endnotePr>
        <w:numRestart w:val="eachPage"/>
      </w:endnotePr>
      <w:type w:val="continuous"/>
      <w:pgSz w:w="15840" w:h="12240" w:orient="landscape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E9C782" w14:textId="77777777" w:rsidR="00A80C3D" w:rsidRDefault="00A80C3D">
      <w:pPr>
        <w:rPr>
          <w:rFonts w:ascii="PTAstraSerif" w:eastAsia="PTAstraSerif" w:hAnsi="PTAstraSerif" w:cs="PTAstraSerif"/>
          <w:sz w:val="24"/>
        </w:rPr>
      </w:pPr>
      <w:r>
        <w:rPr>
          <w:rFonts w:ascii="PTAstraSerif" w:eastAsia="PTAstraSerif" w:hAnsi="PTAstraSerif" w:cs="PTAstraSerif"/>
          <w:sz w:val="24"/>
        </w:rPr>
        <w:separator/>
      </w:r>
    </w:p>
  </w:endnote>
  <w:endnote w:type="continuationSeparator" w:id="0">
    <w:p w14:paraId="0FAB0070" w14:textId="77777777" w:rsidR="00A80C3D" w:rsidRDefault="00A80C3D">
      <w:pPr>
        <w:rPr>
          <w:rFonts w:ascii="PTAstraSerif" w:eastAsia="PTAstraSerif" w:hAnsi="PTAstraSerif" w:cs="PTAstraSerif"/>
          <w:sz w:val="24"/>
        </w:rPr>
      </w:pPr>
      <w:r>
        <w:rPr>
          <w:rFonts w:ascii="PTAstraSerif" w:eastAsia="PTAstraSerif" w:hAnsi="PTAstraSerif" w:cs="PTAstraSerif"/>
          <w:sz w:val="24"/>
        </w:rPr>
        <w: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PTAstraSerif">
    <w:altName w:val="Arial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F5E326" w14:textId="77777777" w:rsidR="000C483B" w:rsidRDefault="000C483B">
    <w:pPr>
      <w:pStyle w:val="a9"/>
      <w:rPr>
        <w:rFonts w:ascii="Calibri" w:eastAsia="Calibri" w:hAnsi="Calibri" w:cs="Calibri"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B2A2D3" w14:textId="77777777" w:rsidR="00A80C3D" w:rsidRDefault="00A80C3D">
      <w:pPr>
        <w:spacing w:after="0" w:line="240" w:lineRule="auto"/>
        <w:rPr>
          <w:sz w:val="24"/>
        </w:rPr>
      </w:pPr>
      <w:r>
        <w:rPr>
          <w:sz w:val="24"/>
        </w:rPr>
        <w:separator/>
      </w:r>
    </w:p>
  </w:footnote>
  <w:footnote w:type="continuationSeparator" w:id="0">
    <w:p w14:paraId="2309A7EC" w14:textId="77777777" w:rsidR="00A80C3D" w:rsidRDefault="00A80C3D">
      <w:pPr>
        <w:rPr>
          <w:rFonts w:ascii="PTAstraSerif" w:eastAsia="PTAstraSerif" w:hAnsi="PTAstraSerif" w:cs="PTAstraSerif"/>
          <w:sz w:val="24"/>
        </w:rPr>
      </w:pPr>
      <w:r>
        <w:rPr>
          <w:rFonts w:ascii="PTAstraSerif" w:eastAsia="PTAstraSerif" w:hAnsi="PTAstraSerif" w:cs="PTAstraSerif"/>
          <w:sz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E610C" w14:textId="77777777" w:rsidR="000C483B" w:rsidRDefault="00E05946">
    <w:pPr>
      <w:pStyle w:val="a8"/>
      <w:tabs>
        <w:tab w:val="center" w:pos="7143"/>
        <w:tab w:val="right" w:pos="14287"/>
      </w:tabs>
      <w:spacing w:after="0" w:line="240" w:lineRule="auto"/>
      <w:jc w:val="center"/>
    </w:pPr>
    <w:r>
      <w:fldChar w:fldCharType="begin"/>
    </w:r>
    <w:r>
      <w:instrText xml:space="preserve"> PAGE  MERGEFORMAT</w:instrText>
    </w:r>
    <w:r>
      <w:fldChar w:fldCharType="separate"/>
    </w:r>
    <w:r>
      <w:t>1</w:t>
    </w:r>
    <w:r>
      <w:fldChar w:fldCharType="end"/>
    </w:r>
  </w:p>
  <w:p w14:paraId="1F3DED51" w14:textId="77777777" w:rsidR="000C483B" w:rsidRDefault="000C483B">
    <w:pPr>
      <w:pStyle w:val="a8"/>
      <w:tabs>
        <w:tab w:val="center" w:pos="7143"/>
        <w:tab w:val="right" w:pos="14287"/>
      </w:tabs>
      <w:spacing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576E28" w14:textId="77777777" w:rsidR="000C483B" w:rsidRDefault="000C483B">
    <w:pPr>
      <w:pStyle w:val="a8"/>
      <w:tabs>
        <w:tab w:val="center" w:pos="7143"/>
        <w:tab w:val="right" w:pos="14287"/>
      </w:tabs>
      <w:spacing w:after="0" w:line="24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oNotTrackMoves/>
  <w:defaultTabStop w:val="720"/>
  <w:characterSpacingControl w:val="doNotCompress"/>
  <w:footnotePr>
    <w:numRestart w:val="eachPage"/>
    <w:footnote w:id="-1"/>
    <w:footnote w:id="0"/>
  </w:footnotePr>
  <w:endnotePr>
    <w:pos w:val="sectEnd"/>
    <w:numRestart w:val="eachPage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483B"/>
    <w:rsid w:val="000C483B"/>
    <w:rsid w:val="00753EDD"/>
    <w:rsid w:val="00A80C3D"/>
    <w:rsid w:val="00DD2712"/>
    <w:rsid w:val="00E05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1DE34"/>
  <w15:docId w15:val="{2D179572-524F-42DE-9ACF-529708147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PTAstraSerif" w:eastAsia="PTAstraSerif" w:hAnsi="PTAstraSerif" w:cs="PTAstraSerif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pacing w:after="160" w:line="256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basedOn w:val="a"/>
    <w:qFormat/>
    <w:pPr>
      <w:keepNext/>
      <w:keepLines/>
      <w:spacing w:before="480" w:after="200" w:line="240" w:lineRule="auto"/>
      <w:outlineLvl w:val="0"/>
    </w:pPr>
    <w:rPr>
      <w:rFonts w:ascii="Arial" w:eastAsia="Arial" w:hAnsi="Arial" w:cs="Arial"/>
      <w:sz w:val="40"/>
    </w:rPr>
  </w:style>
  <w:style w:type="paragraph" w:styleId="2">
    <w:name w:val="heading 2"/>
    <w:basedOn w:val="a"/>
    <w:unhideWhenUsed/>
    <w:qFormat/>
    <w:pPr>
      <w:keepNext/>
      <w:keepLines/>
      <w:spacing w:before="360" w:after="200" w:line="240" w:lineRule="auto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unhideWhenUsed/>
    <w:qFormat/>
    <w:pPr>
      <w:keepNext/>
      <w:keepLines/>
      <w:spacing w:before="320" w:after="200" w:line="240" w:lineRule="auto"/>
      <w:outlineLvl w:val="2"/>
    </w:pPr>
    <w:rPr>
      <w:rFonts w:ascii="Arial" w:eastAsia="Arial" w:hAnsi="Arial" w:cs="Arial"/>
      <w:sz w:val="30"/>
    </w:rPr>
  </w:style>
  <w:style w:type="paragraph" w:styleId="4">
    <w:name w:val="heading 4"/>
    <w:basedOn w:val="a"/>
    <w:unhideWhenUsed/>
    <w:qFormat/>
    <w:pPr>
      <w:keepNext/>
      <w:keepLines/>
      <w:spacing w:before="320" w:after="200" w:line="240" w:lineRule="auto"/>
      <w:outlineLvl w:val="3"/>
    </w:pPr>
    <w:rPr>
      <w:rFonts w:ascii="Arial" w:eastAsia="Arial" w:hAnsi="Arial" w:cs="Arial"/>
      <w:b/>
      <w:sz w:val="26"/>
    </w:rPr>
  </w:style>
  <w:style w:type="paragraph" w:styleId="5">
    <w:name w:val="heading 5"/>
    <w:basedOn w:val="a"/>
    <w:unhideWhenUsed/>
    <w:qFormat/>
    <w:pPr>
      <w:keepNext/>
      <w:keepLines/>
      <w:spacing w:before="320" w:after="200" w:line="240" w:lineRule="auto"/>
      <w:outlineLvl w:val="4"/>
    </w:pPr>
    <w:rPr>
      <w:rFonts w:ascii="Arial" w:eastAsia="Arial" w:hAnsi="Arial" w:cs="Arial"/>
      <w:b/>
      <w:sz w:val="24"/>
    </w:rPr>
  </w:style>
  <w:style w:type="paragraph" w:styleId="6">
    <w:name w:val="heading 6"/>
    <w:basedOn w:val="a"/>
    <w:unhideWhenUsed/>
    <w:qFormat/>
    <w:pPr>
      <w:keepNext/>
      <w:keepLines/>
      <w:spacing w:before="320" w:after="200" w:line="240" w:lineRule="auto"/>
      <w:outlineLvl w:val="5"/>
    </w:pPr>
    <w:rPr>
      <w:rFonts w:ascii="Arial" w:eastAsia="Arial" w:hAnsi="Arial" w:cs="Arial"/>
      <w:b/>
    </w:rPr>
  </w:style>
  <w:style w:type="paragraph" w:styleId="7">
    <w:name w:val="heading 7"/>
    <w:basedOn w:val="a"/>
    <w:unhideWhenUsed/>
    <w:qFormat/>
    <w:pPr>
      <w:keepNext/>
      <w:keepLines/>
      <w:spacing w:before="320" w:after="200" w:line="240" w:lineRule="auto"/>
      <w:outlineLvl w:val="6"/>
    </w:pPr>
    <w:rPr>
      <w:rFonts w:ascii="Arial" w:eastAsia="Arial" w:hAnsi="Arial" w:cs="Arial"/>
      <w:b/>
      <w:i/>
    </w:rPr>
  </w:style>
  <w:style w:type="paragraph" w:styleId="8">
    <w:name w:val="heading 8"/>
    <w:basedOn w:val="a"/>
    <w:unhideWhenUsed/>
    <w:qFormat/>
    <w:pPr>
      <w:keepNext/>
      <w:keepLines/>
      <w:spacing w:before="320" w:after="200" w:line="240" w:lineRule="auto"/>
      <w:outlineLvl w:val="7"/>
    </w:pPr>
    <w:rPr>
      <w:rFonts w:ascii="Arial" w:eastAsia="Arial" w:hAnsi="Arial" w:cs="Arial"/>
      <w:i/>
    </w:rPr>
  </w:style>
  <w:style w:type="paragraph" w:styleId="9">
    <w:name w:val="heading 9"/>
    <w:basedOn w:val="a"/>
    <w:unhideWhenUsed/>
    <w:qFormat/>
    <w:pPr>
      <w:keepNext/>
      <w:keepLines/>
      <w:spacing w:before="320" w:after="200" w:line="240" w:lineRule="auto"/>
      <w:outlineLvl w:val="8"/>
    </w:pPr>
    <w:rPr>
      <w:rFonts w:ascii="Arial" w:eastAsia="Arial" w:hAnsi="Arial" w:cs="Arial"/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rPr>
      <w:rFonts w:ascii="Arial" w:eastAsia="Arial" w:hAnsi="Arial" w:cs="Arial"/>
      <w:sz w:val="40"/>
    </w:rPr>
  </w:style>
  <w:style w:type="character" w:customStyle="1" w:styleId="Heading2Char">
    <w:name w:val="Heading 2 Char"/>
    <w:rPr>
      <w:rFonts w:ascii="Arial" w:eastAsia="Arial" w:hAnsi="Arial" w:cs="Arial"/>
      <w:sz w:val="34"/>
    </w:rPr>
  </w:style>
  <w:style w:type="character" w:customStyle="1" w:styleId="Heading3Char">
    <w:name w:val="Heading 3 Char"/>
    <w:rPr>
      <w:rFonts w:ascii="Arial" w:eastAsia="Arial" w:hAnsi="Arial" w:cs="Arial"/>
      <w:sz w:val="30"/>
    </w:rPr>
  </w:style>
  <w:style w:type="character" w:customStyle="1" w:styleId="Heading4Char">
    <w:name w:val="Heading 4 Char"/>
    <w:rPr>
      <w:rFonts w:ascii="Arial" w:eastAsia="Arial" w:hAnsi="Arial" w:cs="Arial"/>
      <w:b/>
      <w:sz w:val="26"/>
    </w:rPr>
  </w:style>
  <w:style w:type="character" w:customStyle="1" w:styleId="Heading5Char">
    <w:name w:val="Heading 5 Char"/>
    <w:rPr>
      <w:rFonts w:ascii="Arial" w:eastAsia="Arial" w:hAnsi="Arial" w:cs="Arial"/>
      <w:b/>
      <w:sz w:val="24"/>
    </w:rPr>
  </w:style>
  <w:style w:type="character" w:customStyle="1" w:styleId="Heading6Char">
    <w:name w:val="Heading 6 Char"/>
    <w:rPr>
      <w:rFonts w:ascii="Arial" w:eastAsia="Arial" w:hAnsi="Arial" w:cs="Arial"/>
      <w:b/>
      <w:sz w:val="22"/>
    </w:rPr>
  </w:style>
  <w:style w:type="character" w:customStyle="1" w:styleId="Heading7Char">
    <w:name w:val="Heading 7 Char"/>
    <w:rPr>
      <w:rFonts w:ascii="Arial" w:eastAsia="Arial" w:hAnsi="Arial" w:cs="Arial"/>
      <w:b/>
      <w:i/>
      <w:sz w:val="22"/>
    </w:rPr>
  </w:style>
  <w:style w:type="character" w:customStyle="1" w:styleId="Heading8Char">
    <w:name w:val="Heading 8 Char"/>
    <w:rPr>
      <w:rFonts w:ascii="Arial" w:eastAsia="Arial" w:hAnsi="Arial" w:cs="Arial"/>
      <w:i/>
      <w:sz w:val="22"/>
    </w:rPr>
  </w:style>
  <w:style w:type="character" w:customStyle="1" w:styleId="Heading9Char">
    <w:name w:val="Heading 9 Char"/>
    <w:rPr>
      <w:rFonts w:ascii="Arial" w:eastAsia="Arial" w:hAnsi="Arial" w:cs="Arial"/>
      <w:i/>
      <w:sz w:val="21"/>
    </w:rPr>
  </w:style>
  <w:style w:type="paragraph" w:styleId="a3">
    <w:name w:val="List Paragraph"/>
    <w:basedOn w:val="a"/>
    <w:qFormat/>
    <w:pPr>
      <w:spacing w:after="0" w:line="240" w:lineRule="auto"/>
      <w:ind w:left="720"/>
      <w:contextualSpacing/>
    </w:pPr>
    <w:rPr>
      <w:rFonts w:ascii="PTAstraSerif" w:eastAsia="PTAstraSerif" w:hAnsi="PTAstraSerif" w:cs="PTAstraSerif"/>
      <w:sz w:val="24"/>
    </w:rPr>
  </w:style>
  <w:style w:type="paragraph" w:styleId="a4">
    <w:name w:val="No Spacing"/>
    <w:qFormat/>
    <w:rPr>
      <w:sz w:val="24"/>
    </w:rPr>
  </w:style>
  <w:style w:type="paragraph" w:styleId="a5">
    <w:name w:val="Title"/>
    <w:basedOn w:val="a"/>
    <w:pPr>
      <w:keepNext/>
      <w:spacing w:before="240" w:after="120"/>
    </w:pPr>
    <w:rPr>
      <w:rFonts w:ascii="PTAstraSerif" w:eastAsia="PTAstraSerif" w:hAnsi="PTAstraSerif" w:cs="PTAstraSerif"/>
      <w:sz w:val="28"/>
    </w:rPr>
  </w:style>
  <w:style w:type="character" w:customStyle="1" w:styleId="TitleChar">
    <w:name w:val="Title Char"/>
    <w:rPr>
      <w:rFonts w:ascii="PTAstraSerif" w:eastAsia="PTAstraSerif" w:hAnsi="PTAstraSerif" w:cs="PTAstraSerif"/>
      <w:sz w:val="48"/>
    </w:rPr>
  </w:style>
  <w:style w:type="paragraph" w:styleId="a6">
    <w:name w:val="Subtitle"/>
    <w:basedOn w:val="a"/>
    <w:qFormat/>
    <w:pPr>
      <w:spacing w:before="200" w:after="200" w:line="240" w:lineRule="auto"/>
    </w:pPr>
    <w:rPr>
      <w:rFonts w:ascii="PTAstraSerif" w:eastAsia="PTAstraSerif" w:hAnsi="PTAstraSerif" w:cs="PTAstraSerif"/>
      <w:sz w:val="24"/>
    </w:rPr>
  </w:style>
  <w:style w:type="character" w:customStyle="1" w:styleId="SubtitleChar">
    <w:name w:val="Subtitle Char"/>
    <w:rPr>
      <w:rFonts w:ascii="PTAstraSerif" w:eastAsia="PTAstraSerif" w:hAnsi="PTAstraSerif" w:cs="PTAstraSerif"/>
      <w:sz w:val="24"/>
    </w:rPr>
  </w:style>
  <w:style w:type="paragraph" w:styleId="20">
    <w:name w:val="Quote"/>
    <w:basedOn w:val="a"/>
    <w:qFormat/>
    <w:pPr>
      <w:spacing w:after="0" w:line="240" w:lineRule="auto"/>
      <w:ind w:left="720"/>
    </w:pPr>
    <w:rPr>
      <w:rFonts w:ascii="PTAstraSerif" w:eastAsia="PTAstraSerif" w:hAnsi="PTAstraSerif" w:cs="PTAstraSerif"/>
      <w:i/>
      <w:sz w:val="24"/>
    </w:rPr>
  </w:style>
  <w:style w:type="character" w:customStyle="1" w:styleId="QuoteChar">
    <w:name w:val="Quote Char"/>
    <w:rPr>
      <w:rFonts w:ascii="PTAstraSerif" w:eastAsia="PTAstraSerif" w:hAnsi="PTAstraSerif" w:cs="PTAstraSerif"/>
      <w:i/>
      <w:sz w:val="24"/>
    </w:rPr>
  </w:style>
  <w:style w:type="paragraph" w:styleId="a7">
    <w:name w:val="Intense Quote"/>
    <w:basedOn w:val="a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0" w:line="240" w:lineRule="auto"/>
      <w:ind w:left="720"/>
    </w:pPr>
    <w:rPr>
      <w:rFonts w:ascii="PTAstraSerif" w:eastAsia="PTAstraSerif" w:hAnsi="PTAstraSerif" w:cs="PTAstraSerif"/>
      <w:i/>
      <w:sz w:val="24"/>
    </w:rPr>
  </w:style>
  <w:style w:type="character" w:customStyle="1" w:styleId="IntenseQuoteChar">
    <w:name w:val="Intense Quote Char"/>
    <w:rPr>
      <w:rFonts w:ascii="PTAstraSerif" w:eastAsia="PTAstraSerif" w:hAnsi="PTAstraSerif" w:cs="PTAstraSerif"/>
      <w:i/>
      <w:sz w:val="24"/>
    </w:rPr>
  </w:style>
  <w:style w:type="paragraph" w:styleId="a8">
    <w:name w:val="header"/>
    <w:basedOn w:val="a"/>
    <w:pPr>
      <w:tabs>
        <w:tab w:val="center" w:pos="6786"/>
        <w:tab w:val="right" w:pos="13572"/>
      </w:tabs>
    </w:pPr>
  </w:style>
  <w:style w:type="character" w:customStyle="1" w:styleId="HeaderChar">
    <w:name w:val="Header Char"/>
    <w:rPr>
      <w:rFonts w:ascii="PTAstraSerif" w:eastAsia="PTAstraSerif" w:hAnsi="PTAstraSerif" w:cs="PTAstraSerif"/>
      <w:sz w:val="24"/>
    </w:rPr>
  </w:style>
  <w:style w:type="paragraph" w:styleId="a9">
    <w:name w:val="footer"/>
    <w:basedOn w:val="a"/>
    <w:unhideWhenUsed/>
    <w:pPr>
      <w:tabs>
        <w:tab w:val="center" w:pos="7143"/>
        <w:tab w:val="right" w:pos="14287"/>
      </w:tabs>
      <w:spacing w:after="0" w:line="240" w:lineRule="auto"/>
    </w:pPr>
    <w:rPr>
      <w:rFonts w:ascii="PTAstraSerif" w:eastAsia="PTAstraSerif" w:hAnsi="PTAstraSerif" w:cs="PTAstraSerif"/>
      <w:sz w:val="24"/>
    </w:rPr>
  </w:style>
  <w:style w:type="character" w:customStyle="1" w:styleId="FooterChar">
    <w:name w:val="Footer Char"/>
    <w:rPr>
      <w:rFonts w:ascii="PTAstraSerif" w:eastAsia="PTAstraSerif" w:hAnsi="PTAstraSerif" w:cs="PTAstraSerif"/>
      <w:sz w:val="24"/>
    </w:rPr>
  </w:style>
  <w:style w:type="paragraph" w:styleId="aa">
    <w:name w:val="caption"/>
    <w:basedOn w:val="a"/>
    <w:semiHidden/>
    <w:unhideWhenUsed/>
    <w:qFormat/>
    <w:pPr>
      <w:spacing w:after="0" w:line="276" w:lineRule="auto"/>
    </w:pPr>
    <w:rPr>
      <w:rFonts w:ascii="PTAstraSerif" w:eastAsia="PTAstraSerif" w:hAnsi="PTAstraSerif" w:cs="PTAstraSerif"/>
      <w:b/>
      <w:color w:val="4F81BD"/>
      <w:sz w:val="18"/>
    </w:rPr>
  </w:style>
  <w:style w:type="character" w:customStyle="1" w:styleId="CaptionChar">
    <w:name w:val="Caption Char"/>
    <w:rPr>
      <w:rFonts w:ascii="PTAstraSerif" w:eastAsia="PTAstraSerif" w:hAnsi="PTAstraSerif" w:cs="PTAstraSerif"/>
      <w:sz w:val="24"/>
    </w:rPr>
  </w:style>
  <w:style w:type="table" w:customStyle="1" w:styleId="TableGridLight">
    <w:name w:val="Table Grid Light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0">
    <w:name w:val="Plain Table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1">
    <w:name w:val="Plain Table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0">
    <w:name w:val="Plain Table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40">
    <w:name w:val="Plain Table 4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50">
    <w:name w:val="Plain Table 5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F2DCD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EAF0D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shd w:val="clear" w:color="FFFFFF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D99694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91CD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rPr>
      <w:sz w:val="24"/>
    </w:rPr>
    <w:tblPr>
      <w:tblInd w:w="0" w:type="dxa"/>
      <w:tblBorders>
        <w:top w:val="none" w:sz="32" w:space="0" w:color="000000"/>
        <w:left w:val="none" w:sz="32" w:space="0" w:color="000000"/>
        <w:bottom w:val="none" w:sz="32" w:space="0" w:color="000000"/>
        <w:right w:val="none" w:sz="32" w:space="0" w:color="000000"/>
        <w:insideH w:val="none" w:sz="0" w:space="0" w:color="000000"/>
        <w:insideV w:val="none" w:sz="0" w:space="0" w:color="000000"/>
      </w:tblBorders>
      <w:shd w:val="clear" w:color="FFFFFF" w:fill="F9BF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rPr>
      <w:sz w:val="24"/>
    </w:rPr>
    <w:tblPr>
      <w:tblInd w:w="0" w:type="dxa"/>
      <w:tblBorders>
        <w:top w:val="none" w:sz="4" w:space="0" w:color="000000"/>
        <w:left w:val="none" w:sz="0" w:space="0" w:color="000000"/>
        <w:bottom w:val="none" w:sz="4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rPr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4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rPr>
      <w:color w:val="404040"/>
      <w:sz w:val="24"/>
    </w:rPr>
    <w:tblPr>
      <w:tblInd w:w="0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rPr>
      <w:color w:val="404040"/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rPr>
      <w:sz w:val="24"/>
    </w:rPr>
    <w:tblPr>
      <w:tblInd w:w="0" w:type="dxa"/>
      <w:tblBorders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insideH w:val="none" w:sz="4" w:space="0" w:color="000000"/>
        <w:insideV w:val="non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b">
    <w:name w:val="Hyperlink"/>
    <w:unhideWhenUsed/>
    <w:rPr>
      <w:rFonts w:ascii="PTAstraSerif" w:eastAsia="PTAstraSerif" w:hAnsi="PTAstraSerif" w:cs="PTAstraSerif"/>
      <w:color w:val="0000FF"/>
      <w:sz w:val="24"/>
      <w:u w:val="single"/>
    </w:rPr>
  </w:style>
  <w:style w:type="paragraph" w:styleId="ac">
    <w:name w:val="footnote text"/>
    <w:basedOn w:val="a"/>
    <w:semiHidden/>
    <w:unhideWhenUsed/>
    <w:pPr>
      <w:spacing w:after="40" w:line="240" w:lineRule="auto"/>
    </w:pPr>
    <w:rPr>
      <w:rFonts w:ascii="PTAstraSerif" w:eastAsia="PTAstraSerif" w:hAnsi="PTAstraSerif" w:cs="PTAstraSerif"/>
      <w:sz w:val="18"/>
    </w:rPr>
  </w:style>
  <w:style w:type="character" w:customStyle="1" w:styleId="FootnoteTextChar">
    <w:name w:val="Footnote Text Char"/>
    <w:rPr>
      <w:rFonts w:ascii="PTAstraSerif" w:eastAsia="PTAstraSerif" w:hAnsi="PTAstraSerif" w:cs="PTAstraSerif"/>
      <w:sz w:val="18"/>
    </w:rPr>
  </w:style>
  <w:style w:type="character" w:styleId="ad">
    <w:name w:val="footnote reference"/>
    <w:unhideWhenUsed/>
    <w:rPr>
      <w:rFonts w:ascii="PTAstraSerif" w:eastAsia="PTAstraSerif" w:hAnsi="PTAstraSerif" w:cs="PTAstraSerif"/>
      <w:sz w:val="24"/>
      <w:vertAlign w:val="superscript"/>
    </w:rPr>
  </w:style>
  <w:style w:type="paragraph" w:styleId="ae">
    <w:name w:val="endnote text"/>
    <w:basedOn w:val="a"/>
    <w:semiHidden/>
    <w:unhideWhenUsed/>
    <w:pPr>
      <w:spacing w:after="0" w:line="240" w:lineRule="auto"/>
    </w:pPr>
    <w:rPr>
      <w:rFonts w:ascii="PTAstraSerif" w:eastAsia="PTAstraSerif" w:hAnsi="PTAstraSerif" w:cs="PTAstraSerif"/>
      <w:sz w:val="20"/>
    </w:rPr>
  </w:style>
  <w:style w:type="character" w:customStyle="1" w:styleId="EndnoteTextChar">
    <w:name w:val="Endnote Text Char"/>
    <w:rPr>
      <w:rFonts w:ascii="PTAstraSerif" w:eastAsia="PTAstraSerif" w:hAnsi="PTAstraSerif" w:cs="PTAstraSerif"/>
      <w:sz w:val="20"/>
    </w:rPr>
  </w:style>
  <w:style w:type="character" w:styleId="af">
    <w:name w:val="endnote reference"/>
    <w:semiHidden/>
    <w:unhideWhenUsed/>
    <w:rPr>
      <w:rFonts w:ascii="PTAstraSerif" w:eastAsia="PTAstraSerif" w:hAnsi="PTAstraSerif" w:cs="PTAstraSerif"/>
      <w:sz w:val="24"/>
      <w:vertAlign w:val="superscript"/>
    </w:rPr>
  </w:style>
  <w:style w:type="paragraph" w:styleId="11">
    <w:name w:val="toc 1"/>
    <w:basedOn w:val="a"/>
    <w:unhideWhenUsed/>
    <w:pPr>
      <w:spacing w:after="57" w:line="240" w:lineRule="auto"/>
    </w:pPr>
    <w:rPr>
      <w:rFonts w:ascii="PTAstraSerif" w:eastAsia="PTAstraSerif" w:hAnsi="PTAstraSerif" w:cs="PTAstraSerif"/>
      <w:sz w:val="24"/>
    </w:rPr>
  </w:style>
  <w:style w:type="paragraph" w:styleId="22">
    <w:name w:val="toc 2"/>
    <w:basedOn w:val="a"/>
    <w:unhideWhenUsed/>
    <w:pPr>
      <w:spacing w:after="57" w:line="240" w:lineRule="auto"/>
      <w:ind w:left="283"/>
    </w:pPr>
    <w:rPr>
      <w:rFonts w:ascii="PTAstraSerif" w:eastAsia="PTAstraSerif" w:hAnsi="PTAstraSerif" w:cs="PTAstraSerif"/>
      <w:sz w:val="24"/>
    </w:rPr>
  </w:style>
  <w:style w:type="paragraph" w:styleId="31">
    <w:name w:val="toc 3"/>
    <w:basedOn w:val="a"/>
    <w:unhideWhenUsed/>
    <w:pPr>
      <w:spacing w:after="57" w:line="240" w:lineRule="auto"/>
      <w:ind w:left="567"/>
    </w:pPr>
    <w:rPr>
      <w:rFonts w:ascii="PTAstraSerif" w:eastAsia="PTAstraSerif" w:hAnsi="PTAstraSerif" w:cs="PTAstraSerif"/>
      <w:sz w:val="24"/>
    </w:rPr>
  </w:style>
  <w:style w:type="paragraph" w:styleId="41">
    <w:name w:val="toc 4"/>
    <w:basedOn w:val="a"/>
    <w:unhideWhenUsed/>
    <w:pPr>
      <w:spacing w:after="57" w:line="240" w:lineRule="auto"/>
      <w:ind w:left="850"/>
    </w:pPr>
    <w:rPr>
      <w:rFonts w:ascii="PTAstraSerif" w:eastAsia="PTAstraSerif" w:hAnsi="PTAstraSerif" w:cs="PTAstraSerif"/>
      <w:sz w:val="24"/>
    </w:rPr>
  </w:style>
  <w:style w:type="paragraph" w:styleId="51">
    <w:name w:val="toc 5"/>
    <w:basedOn w:val="a"/>
    <w:unhideWhenUsed/>
    <w:pPr>
      <w:spacing w:after="57" w:line="240" w:lineRule="auto"/>
      <w:ind w:left="1134"/>
    </w:pPr>
    <w:rPr>
      <w:rFonts w:ascii="PTAstraSerif" w:eastAsia="PTAstraSerif" w:hAnsi="PTAstraSerif" w:cs="PTAstraSerif"/>
      <w:sz w:val="24"/>
    </w:rPr>
  </w:style>
  <w:style w:type="paragraph" w:styleId="60">
    <w:name w:val="toc 6"/>
    <w:basedOn w:val="a"/>
    <w:unhideWhenUsed/>
    <w:pPr>
      <w:spacing w:after="57" w:line="240" w:lineRule="auto"/>
      <w:ind w:left="1417"/>
    </w:pPr>
    <w:rPr>
      <w:rFonts w:ascii="PTAstraSerif" w:eastAsia="PTAstraSerif" w:hAnsi="PTAstraSerif" w:cs="PTAstraSerif"/>
      <w:sz w:val="24"/>
    </w:rPr>
  </w:style>
  <w:style w:type="paragraph" w:styleId="70">
    <w:name w:val="toc 7"/>
    <w:basedOn w:val="a"/>
    <w:unhideWhenUsed/>
    <w:pPr>
      <w:spacing w:after="57" w:line="240" w:lineRule="auto"/>
      <w:ind w:left="1701"/>
    </w:pPr>
    <w:rPr>
      <w:rFonts w:ascii="PTAstraSerif" w:eastAsia="PTAstraSerif" w:hAnsi="PTAstraSerif" w:cs="PTAstraSerif"/>
      <w:sz w:val="24"/>
    </w:rPr>
  </w:style>
  <w:style w:type="paragraph" w:styleId="80">
    <w:name w:val="toc 8"/>
    <w:basedOn w:val="a"/>
    <w:unhideWhenUsed/>
    <w:pPr>
      <w:spacing w:after="57" w:line="240" w:lineRule="auto"/>
      <w:ind w:left="1984"/>
    </w:pPr>
    <w:rPr>
      <w:rFonts w:ascii="PTAstraSerif" w:eastAsia="PTAstraSerif" w:hAnsi="PTAstraSerif" w:cs="PTAstraSerif"/>
      <w:sz w:val="24"/>
    </w:rPr>
  </w:style>
  <w:style w:type="paragraph" w:styleId="90">
    <w:name w:val="toc 9"/>
    <w:basedOn w:val="a"/>
    <w:unhideWhenUsed/>
    <w:pPr>
      <w:spacing w:after="57" w:line="240" w:lineRule="auto"/>
      <w:ind w:left="2268"/>
    </w:pPr>
    <w:rPr>
      <w:rFonts w:ascii="PTAstraSerif" w:eastAsia="PTAstraSerif" w:hAnsi="PTAstraSerif" w:cs="PTAstraSerif"/>
      <w:sz w:val="24"/>
    </w:rPr>
  </w:style>
  <w:style w:type="paragraph" w:styleId="af0">
    <w:name w:val="TOC Heading"/>
    <w:unhideWhenUsed/>
    <w:rPr>
      <w:sz w:val="24"/>
    </w:rPr>
  </w:style>
  <w:style w:type="paragraph" w:styleId="af1">
    <w:name w:val="table of figures"/>
    <w:basedOn w:val="a"/>
    <w:unhideWhenUsed/>
    <w:pPr>
      <w:spacing w:after="0" w:line="240" w:lineRule="auto"/>
    </w:pPr>
    <w:rPr>
      <w:rFonts w:ascii="PTAstraSerif" w:eastAsia="PTAstraSerif" w:hAnsi="PTAstraSerif" w:cs="PTAstraSerif"/>
      <w:sz w:val="24"/>
    </w:rPr>
  </w:style>
  <w:style w:type="paragraph" w:styleId="af2">
    <w:name w:val="Body Text"/>
    <w:basedOn w:val="a"/>
    <w:pPr>
      <w:spacing w:after="140" w:line="276" w:lineRule="auto"/>
    </w:pPr>
  </w:style>
  <w:style w:type="paragraph" w:styleId="af3">
    <w:name w:val="List"/>
    <w:basedOn w:val="af2"/>
    <w:rPr>
      <w:rFonts w:ascii="PTAstraSerif" w:eastAsia="PTAstraSerif" w:hAnsi="PTAstraSerif" w:cs="PTAstraSerif"/>
    </w:rPr>
  </w:style>
  <w:style w:type="paragraph" w:customStyle="1" w:styleId="af4">
    <w:name w:val="Название"/>
    <w:basedOn w:val="a"/>
    <w:pPr>
      <w:spacing w:before="120" w:after="120"/>
    </w:pPr>
    <w:rPr>
      <w:rFonts w:ascii="PTAstraSerif" w:eastAsia="PTAstraSerif" w:hAnsi="PTAstraSerif" w:cs="PTAstraSerif"/>
      <w:i/>
      <w:sz w:val="24"/>
    </w:rPr>
  </w:style>
  <w:style w:type="paragraph" w:styleId="af5">
    <w:name w:val="index heading"/>
    <w:basedOn w:val="a"/>
    <w:rPr>
      <w:rFonts w:ascii="PTAstraSerif" w:eastAsia="PTAstraSerif" w:hAnsi="PTAstraSerif" w:cs="PTAstraSerif"/>
    </w:rPr>
  </w:style>
  <w:style w:type="paragraph" w:customStyle="1" w:styleId="12">
    <w:name w:val="Обычная таблица1"/>
    <w:pPr>
      <w:spacing w:after="160" w:line="256" w:lineRule="auto"/>
    </w:pPr>
    <w:rPr>
      <w:rFonts w:ascii="Calibri" w:eastAsia="Calibri" w:hAnsi="Calibri" w:cs="Calibri"/>
      <w:color w:val="000000"/>
      <w:sz w:val="22"/>
    </w:rPr>
  </w:style>
  <w:style w:type="paragraph" w:customStyle="1" w:styleId="13">
    <w:name w:val="Сетка таблицы1"/>
    <w:basedOn w:val="12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</w:pBdr>
      <w:spacing w:after="0" w:line="240" w:lineRule="auto"/>
    </w:pPr>
  </w:style>
  <w:style w:type="paragraph" w:customStyle="1" w:styleId="af6">
    <w:name w:val="Содержимое таблицы"/>
    <w:basedOn w:val="a"/>
  </w:style>
  <w:style w:type="paragraph" w:customStyle="1" w:styleId="af7">
    <w:name w:val="Заголовок таблицы"/>
    <w:basedOn w:val="af6"/>
    <w:pPr>
      <w:jc w:val="center"/>
    </w:pPr>
    <w:rPr>
      <w:b/>
    </w:rPr>
  </w:style>
  <w:style w:type="paragraph" w:customStyle="1" w:styleId="af8">
    <w:name w:val="Колонтитул"/>
    <w:basedOn w:val="a"/>
    <w:pPr>
      <w:tabs>
        <w:tab w:val="center" w:pos="6786"/>
        <w:tab w:val="right" w:pos="135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633</Words>
  <Characters>3611</Characters>
  <Application>Microsoft Office Word</Application>
  <DocSecurity>0</DocSecurity>
  <Lines>30</Lines>
  <Paragraphs>8</Paragraphs>
  <ScaleCrop>false</ScaleCrop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Евгений</cp:lastModifiedBy>
  <cp:revision>4</cp:revision>
  <dcterms:created xsi:type="dcterms:W3CDTF">2024-02-08T14:14:00Z</dcterms:created>
  <dcterms:modified xsi:type="dcterms:W3CDTF">2024-02-08T14:39:00Z</dcterms:modified>
</cp:coreProperties>
</file>